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A15199" w:rsidP="00272C44">
      <w:pPr>
        <w:pStyle w:val="NoSpacing"/>
        <w:jc w:val="both"/>
      </w:pPr>
      <w:r>
        <w:t xml:space="preserve">РЕПУБЛИКА СРБИЈА </w:t>
      </w:r>
    </w:p>
    <w:p w:rsidR="00A15199" w:rsidRPr="00A3718B" w:rsidRDefault="00B1369F" w:rsidP="00B1369F">
      <w:pPr>
        <w:pStyle w:val="NoSpacing"/>
        <w:tabs>
          <w:tab w:val="right" w:pos="9027"/>
        </w:tabs>
        <w:rPr>
          <w:lang w:val="sr-Cyrl-RS"/>
        </w:rPr>
      </w:pPr>
      <w:r>
        <w:t>НАРОДНА СКУПШТИН</w:t>
      </w:r>
      <w:r w:rsidR="00A3718B">
        <w:rPr>
          <w:lang w:val="sr-Cyrl-RS"/>
        </w:rPr>
        <w:t>А</w:t>
      </w:r>
    </w:p>
    <w:p w:rsidR="00A15199" w:rsidRDefault="00A15199" w:rsidP="00A15199">
      <w:pPr>
        <w:pStyle w:val="NoSpacing"/>
      </w:pPr>
      <w:r w:rsidRPr="00272C44">
        <w:rPr>
          <w:lang w:val="sr-Latn-RS"/>
        </w:rPr>
        <w:t>Одбор</w:t>
      </w:r>
      <w:r>
        <w:t xml:space="preserve"> </w:t>
      </w:r>
      <w:r w:rsidRPr="00272C44">
        <w:rPr>
          <w:lang w:val="sr-Cyrl-RS"/>
        </w:rPr>
        <w:t>за</w:t>
      </w:r>
      <w:r>
        <w:t xml:space="preserve"> </w:t>
      </w:r>
      <w:proofErr w:type="spellStart"/>
      <w:r>
        <w:t>људска</w:t>
      </w:r>
      <w:proofErr w:type="spellEnd"/>
      <w:r>
        <w:t xml:space="preserve"> и </w:t>
      </w:r>
      <w:r w:rsidRPr="00E64AFE">
        <w:rPr>
          <w:lang w:val="sr-Cyrl-RS"/>
        </w:rPr>
        <w:t>мањинска</w:t>
      </w:r>
      <w:r>
        <w:t xml:space="preserve"> </w:t>
      </w:r>
      <w:r w:rsidRPr="00E64AFE">
        <w:rPr>
          <w:lang w:val="sr-Latn-RS"/>
        </w:rPr>
        <w:t>права</w:t>
      </w:r>
      <w:r>
        <w:t xml:space="preserve"> </w:t>
      </w:r>
    </w:p>
    <w:p w:rsidR="00A15199" w:rsidRDefault="00A15199" w:rsidP="00A15199">
      <w:pPr>
        <w:pStyle w:val="NoSpacing"/>
      </w:pPr>
      <w:proofErr w:type="gramStart"/>
      <w:r>
        <w:t>и</w:t>
      </w:r>
      <w:proofErr w:type="gramEnd"/>
      <w:r>
        <w:t xml:space="preserve">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</w:p>
    <w:p w:rsidR="00A15199" w:rsidRDefault="00B402F5" w:rsidP="00A15199">
      <w:pPr>
        <w:pStyle w:val="NoSpacing"/>
      </w:pPr>
      <w:r>
        <w:t>08</w:t>
      </w:r>
      <w:r w:rsidR="00A15199">
        <w:t xml:space="preserve"> </w:t>
      </w:r>
      <w:proofErr w:type="spellStart"/>
      <w:r w:rsidR="00A15199">
        <w:t>Број</w:t>
      </w:r>
      <w:proofErr w:type="spellEnd"/>
      <w:r w:rsidR="00A15199">
        <w:t xml:space="preserve">: </w:t>
      </w:r>
      <w:r w:rsidR="00932B9B">
        <w:t>06-2/</w:t>
      </w:r>
      <w:r w:rsidR="00932B9B">
        <w:rPr>
          <w:lang w:val="sr-Cyrl-RS"/>
        </w:rPr>
        <w:t>263</w:t>
      </w:r>
      <w:r w:rsidR="00911F4F" w:rsidRPr="00911F4F">
        <w:t>-16</w:t>
      </w:r>
    </w:p>
    <w:p w:rsidR="00A15199" w:rsidRPr="00577FF7" w:rsidRDefault="00577FF7" w:rsidP="00A15199">
      <w:pPr>
        <w:pStyle w:val="NoSpacing"/>
        <w:rPr>
          <w:lang w:val="sr-Cyrl-RS"/>
        </w:rPr>
      </w:pPr>
      <w:r>
        <w:rPr>
          <w:lang w:val="sr-Cyrl-RS"/>
        </w:rPr>
        <w:t>15. новембар 2016. године</w:t>
      </w:r>
    </w:p>
    <w:p w:rsidR="00A15199" w:rsidRDefault="00A15199" w:rsidP="00A15199">
      <w:pPr>
        <w:pStyle w:val="NoSpacing"/>
      </w:pPr>
      <w:r>
        <w:t xml:space="preserve">Б е о г р а д  </w:t>
      </w:r>
    </w:p>
    <w:p w:rsidR="00577FF7" w:rsidRDefault="00577FF7" w:rsidP="00577FF7">
      <w:pPr>
        <w:pStyle w:val="NoSpacing"/>
        <w:jc w:val="both"/>
        <w:rPr>
          <w:lang w:val="sr-Cyrl-RS"/>
        </w:rPr>
      </w:pPr>
    </w:p>
    <w:p w:rsidR="00851E8B" w:rsidRDefault="00851E8B" w:rsidP="00577FF7">
      <w:pPr>
        <w:pStyle w:val="NoSpacing"/>
        <w:jc w:val="center"/>
        <w:rPr>
          <w:lang w:val="sr-Cyrl-RS"/>
        </w:rPr>
      </w:pPr>
    </w:p>
    <w:p w:rsidR="00851E8B" w:rsidRDefault="00851E8B" w:rsidP="00577FF7">
      <w:pPr>
        <w:pStyle w:val="NoSpacing"/>
        <w:jc w:val="center"/>
        <w:rPr>
          <w:lang w:val="sr-Cyrl-RS"/>
        </w:rPr>
      </w:pPr>
    </w:p>
    <w:p w:rsidR="00A15199" w:rsidRPr="00882709" w:rsidRDefault="00A15199" w:rsidP="00577FF7">
      <w:pPr>
        <w:pStyle w:val="NoSpacing"/>
        <w:jc w:val="center"/>
      </w:pPr>
      <w:r w:rsidRPr="00882709">
        <w:t>З А П И С Н И К</w:t>
      </w:r>
    </w:p>
    <w:p w:rsidR="00A15199" w:rsidRPr="00882709" w:rsidRDefault="00932B9B" w:rsidP="00577FF7">
      <w:pPr>
        <w:pStyle w:val="NoSpacing"/>
        <w:jc w:val="center"/>
      </w:pPr>
      <w:r>
        <w:rPr>
          <w:lang w:val="sr-Cyrl-RS"/>
        </w:rPr>
        <w:t>ДЕВЕТЕ</w:t>
      </w:r>
      <w:r w:rsidR="00A15199" w:rsidRPr="00882709">
        <w:t xml:space="preserve"> СЕДНИЦЕ ОДБОРА ЗА ЉУДСКА И МАЊИНСКА ПРАВА И РАВНОПРАВНОСТ ПОЛОВА</w:t>
      </w:r>
    </w:p>
    <w:p w:rsidR="00A15199" w:rsidRPr="00577FF7" w:rsidRDefault="00A15199" w:rsidP="00577FF7">
      <w:pPr>
        <w:pStyle w:val="NoSpacing"/>
        <w:jc w:val="center"/>
        <w:rPr>
          <w:lang w:val="sr-Cyrl-RS"/>
        </w:rPr>
      </w:pPr>
      <w:proofErr w:type="gramStart"/>
      <w:r w:rsidRPr="00882709">
        <w:t xml:space="preserve">ОДРЖАНЕ </w:t>
      </w:r>
      <w:r w:rsidR="00932B9B">
        <w:rPr>
          <w:lang w:val="sr-Cyrl-RS"/>
        </w:rPr>
        <w:t>14</w:t>
      </w:r>
      <w:r w:rsidR="00672E09">
        <w:rPr>
          <w:lang w:val="sr-Latn-RS"/>
        </w:rPr>
        <w:t>.</w:t>
      </w:r>
      <w:proofErr w:type="gramEnd"/>
      <w:r w:rsidR="00672E09">
        <w:rPr>
          <w:lang w:val="sr-Latn-RS"/>
        </w:rPr>
        <w:t xml:space="preserve"> </w:t>
      </w:r>
      <w:r w:rsidR="009F6ECD">
        <w:rPr>
          <w:lang w:val="sr-Cyrl-RS"/>
        </w:rPr>
        <w:t>НОВЕМБРА</w:t>
      </w:r>
      <w:r w:rsidR="00911F4F" w:rsidRPr="00911F4F">
        <w:rPr>
          <w:lang w:val="sr-Latn-RS"/>
        </w:rPr>
        <w:t xml:space="preserve"> 2016. </w:t>
      </w:r>
      <w:r w:rsidR="0092227C">
        <w:t>ГОД</w:t>
      </w:r>
      <w:r w:rsidR="00577FF7">
        <w:rPr>
          <w:lang w:val="sr-Cyrl-RS"/>
        </w:rPr>
        <w:t>ИНЕ</w:t>
      </w:r>
    </w:p>
    <w:p w:rsidR="00577FF7" w:rsidRDefault="00577FF7" w:rsidP="00577FF7">
      <w:pPr>
        <w:pStyle w:val="NoSpacing"/>
        <w:jc w:val="both"/>
        <w:rPr>
          <w:lang w:val="sr-Cyrl-RS"/>
        </w:rPr>
      </w:pPr>
    </w:p>
    <w:p w:rsidR="00851E8B" w:rsidRDefault="00577FF7" w:rsidP="00577FF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851E8B" w:rsidRDefault="00851E8B" w:rsidP="00577FF7">
      <w:pPr>
        <w:pStyle w:val="NoSpacing"/>
        <w:jc w:val="both"/>
        <w:rPr>
          <w:lang w:val="sr-Cyrl-RS"/>
        </w:rPr>
      </w:pPr>
    </w:p>
    <w:p w:rsidR="00A15199" w:rsidRDefault="00851E8B" w:rsidP="00577FF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proofErr w:type="spellStart"/>
      <w:proofErr w:type="gramStart"/>
      <w:r w:rsidR="00882709">
        <w:t>Седница</w:t>
      </w:r>
      <w:proofErr w:type="spellEnd"/>
      <w:r w:rsidR="00355AC5">
        <w:t xml:space="preserve"> </w:t>
      </w:r>
      <w:proofErr w:type="spellStart"/>
      <w:r w:rsidR="00355AC5">
        <w:t>је</w:t>
      </w:r>
      <w:proofErr w:type="spellEnd"/>
      <w:r w:rsidR="00355AC5">
        <w:t xml:space="preserve"> </w:t>
      </w:r>
      <w:proofErr w:type="spellStart"/>
      <w:r w:rsidR="00355AC5">
        <w:t>почела</w:t>
      </w:r>
      <w:proofErr w:type="spellEnd"/>
      <w:r w:rsidR="00355AC5">
        <w:t xml:space="preserve"> у </w:t>
      </w:r>
      <w:r w:rsidR="00E27811">
        <w:rPr>
          <w:lang w:val="sr-Cyrl-RS"/>
        </w:rPr>
        <w:t>1</w:t>
      </w:r>
      <w:r w:rsidR="00983092">
        <w:rPr>
          <w:lang w:val="sr-Cyrl-RS"/>
        </w:rPr>
        <w:t>1</w:t>
      </w:r>
      <w:r w:rsidR="00A15199">
        <w:t xml:space="preserve"> </w:t>
      </w:r>
      <w:r w:rsidR="00A15199" w:rsidRPr="00272C44">
        <w:rPr>
          <w:lang w:val="sr-Cyrl-RS"/>
        </w:rPr>
        <w:t>часова</w:t>
      </w:r>
      <w:r w:rsidR="00A15199">
        <w:t>.</w:t>
      </w:r>
      <w:proofErr w:type="gramEnd"/>
      <w:r w:rsidR="00A15199">
        <w:t xml:space="preserve"> </w:t>
      </w:r>
    </w:p>
    <w:p w:rsidR="00983092" w:rsidRPr="00983092" w:rsidRDefault="00983092" w:rsidP="00577FF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Pr="00983092">
        <w:rPr>
          <w:lang w:val="sr-Cyrl-RS"/>
        </w:rPr>
        <w:t>Седницом је председавао председник Одбора Мехо Омеровић.</w:t>
      </w:r>
    </w:p>
    <w:p w:rsidR="00A15199" w:rsidRPr="008012A4" w:rsidRDefault="00A15199" w:rsidP="00577FF7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: </w:t>
      </w:r>
      <w:r w:rsidR="00672E09">
        <w:rPr>
          <w:lang w:val="sr-Cyrl-RS"/>
        </w:rPr>
        <w:t xml:space="preserve">Никола Јоловић, Миланка Јевтовић Вукојичић, Љибушка Лакатош, Милена Турк, Љиљана Малушић, Оливера Огњановић, </w:t>
      </w:r>
      <w:r w:rsidR="00983092" w:rsidRPr="00983092">
        <w:rPr>
          <w:lang w:val="sr-Cyrl-RS"/>
        </w:rPr>
        <w:t xml:space="preserve">Татјана Мацура, </w:t>
      </w:r>
      <w:r w:rsidR="00672E09">
        <w:rPr>
          <w:lang w:val="sr-Cyrl-RS"/>
        </w:rPr>
        <w:t xml:space="preserve">Маја Виденовић, </w:t>
      </w:r>
      <w:r w:rsidR="00983092" w:rsidRPr="00983092">
        <w:rPr>
          <w:lang w:val="sr-Cyrl-RS"/>
        </w:rPr>
        <w:t xml:space="preserve">Енис Имамовић </w:t>
      </w:r>
      <w:r w:rsidR="00672E09">
        <w:rPr>
          <w:lang w:val="sr-Cyrl-RS"/>
        </w:rPr>
        <w:t>и Олена Папуга</w:t>
      </w:r>
      <w:r w:rsidR="008012A4">
        <w:rPr>
          <w:lang w:val="sr-Cyrl-RS"/>
        </w:rPr>
        <w:t>, чланови Одбора.</w:t>
      </w:r>
    </w:p>
    <w:p w:rsidR="00A15199" w:rsidRDefault="00A15199" w:rsidP="00577FF7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: </w:t>
      </w:r>
      <w:proofErr w:type="spellStart"/>
      <w:r w:rsidR="00983092" w:rsidRPr="00983092">
        <w:t>Милосав</w:t>
      </w:r>
      <w:proofErr w:type="spellEnd"/>
      <w:r w:rsidR="00983092" w:rsidRPr="00983092">
        <w:t xml:space="preserve"> </w:t>
      </w:r>
      <w:proofErr w:type="spellStart"/>
      <w:r w:rsidR="00983092" w:rsidRPr="00983092">
        <w:t>Милојевић</w:t>
      </w:r>
      <w:proofErr w:type="spellEnd"/>
      <w:r w:rsidR="00983092" w:rsidRPr="00983092">
        <w:t xml:space="preserve">, </w:t>
      </w:r>
      <w:r w:rsidR="00672E09">
        <w:rPr>
          <w:lang w:val="sr-Cyrl-RS"/>
        </w:rPr>
        <w:t xml:space="preserve">Новица Тончев, </w:t>
      </w:r>
      <w:r w:rsidR="00932B9B" w:rsidRPr="00932B9B">
        <w:rPr>
          <w:lang w:val="sr-Cyrl-RS"/>
        </w:rPr>
        <w:t>Стефана Миладиновић</w:t>
      </w:r>
      <w:r w:rsidR="00320319">
        <w:rPr>
          <w:lang w:val="sr-Cyrl-RS"/>
        </w:rPr>
        <w:t xml:space="preserve">, </w:t>
      </w:r>
      <w:r w:rsidR="00983092">
        <w:rPr>
          <w:lang w:val="sr-Cyrl-RS"/>
        </w:rPr>
        <w:t>Марина Ристић</w:t>
      </w:r>
      <w:r w:rsidR="00320319">
        <w:rPr>
          <w:lang w:val="sr-Cyrl-RS"/>
        </w:rPr>
        <w:t>, Марија Јањушевић</w:t>
      </w:r>
      <w:r w:rsidR="00983092" w:rsidRPr="00983092">
        <w:rPr>
          <w:lang w:val="sr-Cyrl-RS"/>
        </w:rPr>
        <w:t xml:space="preserve"> </w:t>
      </w:r>
      <w:r w:rsidR="00672E09">
        <w:rPr>
          <w:lang w:val="sr-Cyrl-RS"/>
        </w:rPr>
        <w:t>и Елвира Ковач</w:t>
      </w:r>
      <w:r>
        <w:t>.</w:t>
      </w:r>
    </w:p>
    <w:p w:rsidR="00A15199" w:rsidRDefault="00672E09" w:rsidP="00577FF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Седници су присуствовали:</w:t>
      </w:r>
      <w:r w:rsidR="00E27811">
        <w:rPr>
          <w:lang w:val="sr-Cyrl-RS"/>
        </w:rPr>
        <w:t xml:space="preserve"> </w:t>
      </w:r>
      <w:r w:rsidR="00320319">
        <w:rPr>
          <w:lang w:val="sr-Cyrl-RS"/>
        </w:rPr>
        <w:t>Срђан Ного</w:t>
      </w:r>
      <w:r>
        <w:rPr>
          <w:lang w:val="sr-Cyrl-RS"/>
        </w:rPr>
        <w:t xml:space="preserve"> и Фатмир Хасани, заменици</w:t>
      </w:r>
      <w:r w:rsidR="008012A4">
        <w:rPr>
          <w:lang w:val="sr-Cyrl-RS"/>
        </w:rPr>
        <w:t xml:space="preserve"> </w:t>
      </w:r>
      <w:r>
        <w:rPr>
          <w:lang w:val="sr-Cyrl-RS"/>
        </w:rPr>
        <w:t>чланова</w:t>
      </w:r>
      <w:r w:rsidR="00E27811">
        <w:rPr>
          <w:lang w:val="sr-Cyrl-RS"/>
        </w:rPr>
        <w:t xml:space="preserve"> Одбора</w:t>
      </w:r>
      <w:r w:rsidR="008012A4">
        <w:rPr>
          <w:lang w:val="sr-Cyrl-RS"/>
        </w:rPr>
        <w:t>.</w:t>
      </w:r>
    </w:p>
    <w:p w:rsidR="00933C59" w:rsidRDefault="00933C59" w:rsidP="00577FF7">
      <w:pPr>
        <w:pStyle w:val="NoSpacing"/>
        <w:jc w:val="both"/>
      </w:pPr>
      <w:r>
        <w:rPr>
          <w:lang w:val="sr-Cyrl-RS"/>
        </w:rPr>
        <w:t xml:space="preserve">             </w:t>
      </w:r>
      <w:r w:rsidR="00A3718B">
        <w:rPr>
          <w:lang w:val="sr-Cyrl-RS"/>
        </w:rPr>
        <w:t>Седници је присуствовала народна посланица</w:t>
      </w:r>
      <w:r>
        <w:rPr>
          <w:lang w:val="sr-Cyrl-RS"/>
        </w:rPr>
        <w:t xml:space="preserve"> Милена Бићанин.</w:t>
      </w:r>
    </w:p>
    <w:p w:rsidR="003E4E09" w:rsidRPr="003E4E09" w:rsidRDefault="003E4E09" w:rsidP="00577FF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Седници су присуствовали и: </w:t>
      </w:r>
      <w:r w:rsidRPr="003E4E09">
        <w:rPr>
          <w:lang w:val="sr-Cyrl-RS"/>
        </w:rPr>
        <w:t>Радомир Илић, државни секретар у Министарству правде</w:t>
      </w:r>
      <w:r>
        <w:rPr>
          <w:lang w:val="sr-Cyrl-RS"/>
        </w:rPr>
        <w:t xml:space="preserve">, </w:t>
      </w:r>
      <w:r w:rsidRPr="003E4E09">
        <w:rPr>
          <w:lang w:val="sr-Cyrl-RS"/>
        </w:rPr>
        <w:t>Зоран Балиновац, помоћник министра правде</w:t>
      </w:r>
      <w:r>
        <w:rPr>
          <w:lang w:val="sr-Cyrl-RS"/>
        </w:rPr>
        <w:t>, Катарина Николић и Бранислав Стојановић, Министарство правде и Тања Игњатовић, Аутономни женски центар.</w:t>
      </w:r>
    </w:p>
    <w:p w:rsidR="00386B2B" w:rsidRPr="00386B2B" w:rsidRDefault="00A302E3" w:rsidP="00577FF7">
      <w:pPr>
        <w:pStyle w:val="NoSpacing"/>
        <w:jc w:val="both"/>
        <w:rPr>
          <w:lang w:val="sr-Cyrl-RS"/>
        </w:rPr>
      </w:pPr>
      <w:r>
        <w:t xml:space="preserve">              </w:t>
      </w:r>
      <w:proofErr w:type="spellStart"/>
      <w:r w:rsidR="00AC6968">
        <w:t>Председник</w:t>
      </w:r>
      <w:proofErr w:type="spellEnd"/>
      <w:r w:rsidR="00AC6968">
        <w:t xml:space="preserve"> </w:t>
      </w:r>
      <w:proofErr w:type="spellStart"/>
      <w:r w:rsidR="00AC6968">
        <w:t>Одбора</w:t>
      </w:r>
      <w:proofErr w:type="spellEnd"/>
      <w:r w:rsidR="00AC6968">
        <w:t xml:space="preserve"> </w:t>
      </w:r>
      <w:proofErr w:type="spellStart"/>
      <w:r w:rsidR="00386B2B">
        <w:t>је</w:t>
      </w:r>
      <w:proofErr w:type="spellEnd"/>
      <w:r w:rsidR="00386B2B">
        <w:t xml:space="preserve"> </w:t>
      </w:r>
      <w:proofErr w:type="spellStart"/>
      <w:r w:rsidR="00386B2B">
        <w:t>констатовао</w:t>
      </w:r>
      <w:proofErr w:type="spellEnd"/>
      <w:r w:rsidR="00386B2B">
        <w:t xml:space="preserve"> </w:t>
      </w:r>
      <w:proofErr w:type="spellStart"/>
      <w:r w:rsidR="00386B2B">
        <w:t>да</w:t>
      </w:r>
      <w:proofErr w:type="spellEnd"/>
      <w:r w:rsidR="00386B2B">
        <w:t xml:space="preserve"> </w:t>
      </w:r>
      <w:proofErr w:type="spellStart"/>
      <w:r w:rsidR="00386B2B">
        <w:t>су</w:t>
      </w:r>
      <w:proofErr w:type="spellEnd"/>
      <w:r w:rsidR="00386B2B">
        <w:t xml:space="preserve"> </w:t>
      </w:r>
      <w:proofErr w:type="spellStart"/>
      <w:r w:rsidR="00386B2B">
        <w:t>испуњени</w:t>
      </w:r>
      <w:proofErr w:type="spellEnd"/>
      <w:r w:rsidR="00386B2B">
        <w:t xml:space="preserve"> </w:t>
      </w:r>
      <w:proofErr w:type="spellStart"/>
      <w:r w:rsidR="00386B2B">
        <w:t>услови</w:t>
      </w:r>
      <w:proofErr w:type="spellEnd"/>
      <w:r w:rsidR="00386B2B">
        <w:t xml:space="preserve"> </w:t>
      </w:r>
      <w:proofErr w:type="spellStart"/>
      <w:r w:rsidR="00386B2B">
        <w:t>за</w:t>
      </w:r>
      <w:proofErr w:type="spellEnd"/>
      <w:r w:rsidR="00386B2B">
        <w:t xml:space="preserve"> </w:t>
      </w:r>
      <w:proofErr w:type="spellStart"/>
      <w:r w:rsidR="00386B2B">
        <w:t>рад</w:t>
      </w:r>
      <w:proofErr w:type="spellEnd"/>
      <w:r w:rsidR="00386B2B">
        <w:t xml:space="preserve"> и </w:t>
      </w:r>
      <w:proofErr w:type="spellStart"/>
      <w:r w:rsidR="00386B2B">
        <w:t>одлучивање</w:t>
      </w:r>
      <w:proofErr w:type="spellEnd"/>
      <w:r w:rsidR="00386B2B">
        <w:t xml:space="preserve">, </w:t>
      </w:r>
      <w:proofErr w:type="spellStart"/>
      <w:r w:rsidR="00386B2B">
        <w:t>те</w:t>
      </w:r>
      <w:proofErr w:type="spellEnd"/>
      <w:r w:rsidR="00386B2B">
        <w:t xml:space="preserve"> </w:t>
      </w:r>
      <w:proofErr w:type="spellStart"/>
      <w:r w:rsidR="00386B2B">
        <w:t>је</w:t>
      </w:r>
      <w:proofErr w:type="spellEnd"/>
      <w:r w:rsidR="00386B2B">
        <w:t xml:space="preserve"> </w:t>
      </w:r>
      <w:proofErr w:type="spellStart"/>
      <w:r w:rsidR="00386B2B">
        <w:t>предложио</w:t>
      </w:r>
      <w:proofErr w:type="spellEnd"/>
      <w:r w:rsidR="00386B2B">
        <w:t xml:space="preserve"> </w:t>
      </w:r>
      <w:proofErr w:type="spellStart"/>
      <w:r w:rsidR="00386B2B">
        <w:t>следећи</w:t>
      </w:r>
      <w:proofErr w:type="spellEnd"/>
      <w:r w:rsidR="00386B2B">
        <w:t xml:space="preserve"> </w:t>
      </w:r>
    </w:p>
    <w:p w:rsidR="00577FF7" w:rsidRDefault="00386B2B" w:rsidP="00851E8B">
      <w:pPr>
        <w:pStyle w:val="NoSpacing"/>
        <w:rPr>
          <w:lang w:val="sr-Cyrl-RS"/>
        </w:rPr>
      </w:pPr>
      <w:r>
        <w:t xml:space="preserve">                                                 </w:t>
      </w:r>
    </w:p>
    <w:p w:rsidR="00A15199" w:rsidRDefault="00851E8B" w:rsidP="00851E8B">
      <w:pPr>
        <w:pStyle w:val="NoSpacing"/>
        <w:jc w:val="center"/>
        <w:rPr>
          <w:lang w:val="sr-Cyrl-RS"/>
        </w:rPr>
      </w:pPr>
      <w:r>
        <w:t>Д н е в н и   р е д</w:t>
      </w:r>
      <w:r>
        <w:rPr>
          <w:lang w:val="sr-Cyrl-RS"/>
        </w:rPr>
        <w:t xml:space="preserve">: </w:t>
      </w:r>
    </w:p>
    <w:p w:rsidR="00851E8B" w:rsidRPr="00851E8B" w:rsidRDefault="00851E8B" w:rsidP="00851E8B">
      <w:pPr>
        <w:pStyle w:val="NoSpacing"/>
        <w:jc w:val="center"/>
        <w:rPr>
          <w:lang w:val="sr-Cyrl-RS"/>
        </w:rPr>
      </w:pPr>
    </w:p>
    <w:p w:rsidR="004D7612" w:rsidRDefault="004D7612" w:rsidP="00D87602">
      <w:pPr>
        <w:pStyle w:val="NoSpacing"/>
        <w:numPr>
          <w:ilvl w:val="0"/>
          <w:numId w:val="5"/>
        </w:numPr>
        <w:jc w:val="both"/>
        <w:rPr>
          <w:lang w:val="sr-Cyrl-RS"/>
        </w:rPr>
      </w:pPr>
      <w:r w:rsidRPr="004D7612">
        <w:rPr>
          <w:lang w:val="sr-Cyrl-RS"/>
        </w:rPr>
        <w:t>Разматрање Предлога закона о спречавању насиља у породици, који је поднела Влада (број 560-2675/16 од 31. октобра 2016. године), у начелу;</w:t>
      </w:r>
    </w:p>
    <w:p w:rsidR="005B2975" w:rsidRDefault="004D7612" w:rsidP="00D87602">
      <w:pPr>
        <w:pStyle w:val="NoSpacing"/>
        <w:numPr>
          <w:ilvl w:val="0"/>
          <w:numId w:val="5"/>
        </w:numPr>
        <w:jc w:val="both"/>
        <w:rPr>
          <w:lang w:val="sr-Cyrl-RS"/>
        </w:rPr>
      </w:pPr>
      <w:r w:rsidRPr="004D7612">
        <w:rPr>
          <w:lang w:val="sr-Cyrl-RS"/>
        </w:rPr>
        <w:t>Разматрање Предлога закона о изменама и допунама Кривичног законика, који је поднела Влада (број 713-2769/16 од 9. новембра 2016. године), у начелу;</w:t>
      </w:r>
      <w:r w:rsidR="00A15199">
        <w:tab/>
      </w:r>
    </w:p>
    <w:p w:rsidR="004D7612" w:rsidRDefault="004D7612" w:rsidP="00D87602">
      <w:pPr>
        <w:pStyle w:val="NoSpacing"/>
        <w:numPr>
          <w:ilvl w:val="0"/>
          <w:numId w:val="5"/>
        </w:numPr>
        <w:jc w:val="both"/>
        <w:rPr>
          <w:lang w:val="sr-Cyrl-RS"/>
        </w:rPr>
      </w:pPr>
      <w:r w:rsidRPr="004D7612">
        <w:rPr>
          <w:lang w:val="sr-Cyrl-RS"/>
        </w:rPr>
        <w:t>Предлагање кандидата за члана Комисије за контро</w:t>
      </w:r>
      <w:r>
        <w:rPr>
          <w:lang w:val="sr-Cyrl-RS"/>
        </w:rPr>
        <w:t>лу извршења кривичних санкција;</w:t>
      </w:r>
    </w:p>
    <w:p w:rsidR="004D7612" w:rsidRPr="00B878A4" w:rsidRDefault="004D7612" w:rsidP="00D87602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B878A4" w:rsidRDefault="00B878A4" w:rsidP="00B878A4">
      <w:pPr>
        <w:pStyle w:val="NoSpacing"/>
        <w:ind w:left="720"/>
        <w:rPr>
          <w:lang w:val="sr-Cyrl-RS"/>
        </w:rPr>
      </w:pPr>
    </w:p>
    <w:p w:rsidR="008F2875" w:rsidRDefault="00577FF7" w:rsidP="00577FF7">
      <w:pPr>
        <w:pStyle w:val="NoSpacing"/>
        <w:jc w:val="both"/>
        <w:rPr>
          <w:lang w:val="sr-Latn-RS"/>
        </w:rPr>
      </w:pPr>
      <w:r>
        <w:rPr>
          <w:lang w:val="sr-Cyrl-RS"/>
        </w:rPr>
        <w:tab/>
      </w:r>
      <w:r w:rsidR="00386B2B" w:rsidRPr="00386B2B">
        <w:rPr>
          <w:lang w:val="sr-Cyrl-RS"/>
        </w:rPr>
        <w:t>Чланови Одбора су једногласно ПРИХВАТИЛИ предложени Дневни ред.</w:t>
      </w:r>
    </w:p>
    <w:p w:rsidR="007D1D00" w:rsidRDefault="00577FF7" w:rsidP="00577FF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433B8">
        <w:rPr>
          <w:lang w:val="sr-Cyrl-RS"/>
        </w:rPr>
        <w:t xml:space="preserve">Пре преласка на </w:t>
      </w:r>
      <w:r w:rsidR="0051040D">
        <w:t xml:space="preserve"> </w:t>
      </w:r>
      <w:r w:rsidR="0051040D">
        <w:rPr>
          <w:lang w:val="sr-Cyrl-RS"/>
        </w:rPr>
        <w:t xml:space="preserve">рад по утврђеном Дневном </w:t>
      </w:r>
      <w:r w:rsidR="00E433B8">
        <w:rPr>
          <w:lang w:val="sr-Cyrl-RS"/>
        </w:rPr>
        <w:t xml:space="preserve"> ред</w:t>
      </w:r>
      <w:r w:rsidR="0051040D">
        <w:rPr>
          <w:lang w:val="sr-Cyrl-RS"/>
        </w:rPr>
        <w:t xml:space="preserve">у председник Одбора је ставио на гласање записнике са </w:t>
      </w:r>
      <w:r>
        <w:rPr>
          <w:lang w:val="sr-Cyrl-RS"/>
        </w:rPr>
        <w:t xml:space="preserve">треће, четврте, пете, шесте и осме </w:t>
      </w:r>
      <w:r w:rsidR="0051040D">
        <w:rPr>
          <w:lang w:val="sr-Cyrl-RS"/>
        </w:rPr>
        <w:t>седнице Одбора.</w:t>
      </w:r>
    </w:p>
    <w:p w:rsidR="00E433B8" w:rsidRDefault="00577FF7" w:rsidP="00577FF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765CB">
        <w:rPr>
          <w:lang w:val="sr-Cyrl-RS"/>
        </w:rPr>
        <w:t>Одбор је усвојио запи</w:t>
      </w:r>
      <w:r w:rsidR="0051040D">
        <w:rPr>
          <w:lang w:val="sr-Cyrl-RS"/>
        </w:rPr>
        <w:t>снике</w:t>
      </w:r>
      <w:r w:rsidR="00E433B8">
        <w:rPr>
          <w:lang w:val="sr-Cyrl-RS"/>
        </w:rPr>
        <w:t xml:space="preserve"> са </w:t>
      </w:r>
      <w:r>
        <w:rPr>
          <w:lang w:val="sr-Cyrl-RS"/>
        </w:rPr>
        <w:t xml:space="preserve">треће, четврте, пете, шесте и осме </w:t>
      </w:r>
      <w:r w:rsidR="00E433B8">
        <w:rPr>
          <w:lang w:val="sr-Cyrl-RS"/>
        </w:rPr>
        <w:t>седнице Одбора.</w:t>
      </w:r>
    </w:p>
    <w:p w:rsidR="00577FF7" w:rsidRPr="00E433B8" w:rsidRDefault="00577FF7" w:rsidP="00577FF7">
      <w:pPr>
        <w:pStyle w:val="NoSpacing"/>
        <w:rPr>
          <w:lang w:val="sr-Cyrl-RS"/>
        </w:rPr>
      </w:pPr>
    </w:p>
    <w:p w:rsidR="00766CDF" w:rsidRDefault="00577FF7" w:rsidP="00577FF7">
      <w:pPr>
        <w:pStyle w:val="NoSpacing"/>
        <w:jc w:val="both"/>
        <w:rPr>
          <w:b/>
        </w:rPr>
      </w:pPr>
      <w:r>
        <w:rPr>
          <w:b/>
          <w:lang w:val="sr-Cyrl-RS"/>
        </w:rPr>
        <w:lastRenderedPageBreak/>
        <w:tab/>
      </w:r>
      <w:r w:rsidR="003241C3" w:rsidRPr="003241C3">
        <w:rPr>
          <w:b/>
          <w:lang w:val="sr-Cyrl-RS"/>
        </w:rPr>
        <w:t>ПРВА ТАЧКА ДНЕВНОГ РЕДА</w:t>
      </w:r>
      <w:r w:rsidR="003241C3">
        <w:rPr>
          <w:b/>
          <w:lang w:val="sr-Cyrl-RS"/>
        </w:rPr>
        <w:t xml:space="preserve">: </w:t>
      </w:r>
      <w:r w:rsidR="003241C3" w:rsidRPr="003241C3">
        <w:rPr>
          <w:lang w:val="sr-Cyrl-RS"/>
        </w:rPr>
        <w:t>Разматрање Предлога закона о спречавању насиља у породици, који је поднела Влада (број 560-2675/16 од 31. октобра 2016. године), у начелу</w:t>
      </w:r>
      <w:r w:rsidR="00766CDF" w:rsidRPr="00766CDF">
        <w:rPr>
          <w:b/>
          <w:lang w:val="sr-Cyrl-RS"/>
        </w:rPr>
        <w:t xml:space="preserve"> </w:t>
      </w:r>
    </w:p>
    <w:p w:rsidR="00023CB2" w:rsidRPr="00E35962" w:rsidRDefault="00577FF7" w:rsidP="00577FF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766CDF" w:rsidRPr="00023CB2">
        <w:rPr>
          <w:b/>
          <w:lang w:val="sr-Cyrl-RS"/>
        </w:rPr>
        <w:t>Радомир Илић</w:t>
      </w:r>
      <w:r w:rsidR="00766CDF">
        <w:rPr>
          <w:lang w:val="sr-Cyrl-RS"/>
        </w:rPr>
        <w:t xml:space="preserve">, </w:t>
      </w:r>
      <w:r w:rsidR="00766CDF" w:rsidRPr="00E35962">
        <w:rPr>
          <w:lang w:val="sr-Cyrl-RS"/>
        </w:rPr>
        <w:t>државни секретар у Министарству правд</w:t>
      </w:r>
      <w:r w:rsidR="00766CDF" w:rsidRPr="00E35962">
        <w:t xml:space="preserve">e </w:t>
      </w:r>
      <w:r w:rsidR="00766CDF" w:rsidRPr="00E35962">
        <w:rPr>
          <w:lang w:val="sr-Cyrl-RS"/>
        </w:rPr>
        <w:t xml:space="preserve">навео је да је </w:t>
      </w:r>
      <w:r w:rsidR="008311AC">
        <w:rPr>
          <w:lang w:val="sr-Cyrl-RS"/>
        </w:rPr>
        <w:t>то м</w:t>
      </w:r>
      <w:r w:rsidR="00766CDF" w:rsidRPr="00E35962">
        <w:rPr>
          <w:lang w:val="sr-Cyrl-RS"/>
        </w:rPr>
        <w:t>инистарство извршило опсежну анализу законодавства у вези са спречавањем насиља у породици. Указао је да су донети закључци да државни органи немају довољно овлашћења за адекватну борбу против насиља у породици, као и да не постоји довољно развијена координација између државних органа, што утиче на брзину де</w:t>
      </w:r>
      <w:r>
        <w:rPr>
          <w:lang w:val="sr-Cyrl-RS"/>
        </w:rPr>
        <w:t>ловања</w:t>
      </w:r>
      <w:r w:rsidR="00F84361" w:rsidRPr="00E35962">
        <w:rPr>
          <w:lang w:val="sr-Cyrl-RS"/>
        </w:rPr>
        <w:t xml:space="preserve">. </w:t>
      </w:r>
      <w:r w:rsidR="00F84361" w:rsidRPr="001765CB">
        <w:rPr>
          <w:lang w:val="sr-Cyrl-RS"/>
        </w:rPr>
        <w:t>Н</w:t>
      </w:r>
      <w:r w:rsidR="008311AC" w:rsidRPr="001765CB">
        <w:rPr>
          <w:lang w:val="sr-Cyrl-RS"/>
        </w:rPr>
        <w:t>овина</w:t>
      </w:r>
      <w:r w:rsidR="00562905" w:rsidRPr="001765CB">
        <w:rPr>
          <w:lang w:val="sr-Cyrl-RS"/>
        </w:rPr>
        <w:t xml:space="preserve"> кој</w:t>
      </w:r>
      <w:r w:rsidR="008311AC" w:rsidRPr="001765CB">
        <w:rPr>
          <w:lang w:val="sr-Cyrl-RS"/>
        </w:rPr>
        <w:t>а</w:t>
      </w:r>
      <w:r w:rsidR="00562905" w:rsidRPr="001765CB">
        <w:rPr>
          <w:lang w:val="sr-Cyrl-RS"/>
        </w:rPr>
        <w:t xml:space="preserve"> </w:t>
      </w:r>
      <w:r w:rsidR="008311AC" w:rsidRPr="001765CB">
        <w:rPr>
          <w:lang w:val="sr-Cyrl-RS"/>
        </w:rPr>
        <w:t>се уводи</w:t>
      </w:r>
      <w:r w:rsidR="00562905" w:rsidRPr="001765CB">
        <w:rPr>
          <w:lang w:val="sr-Cyrl-RS"/>
        </w:rPr>
        <w:t xml:space="preserve"> у</w:t>
      </w:r>
      <w:r w:rsidR="00627C7C" w:rsidRPr="001765CB">
        <w:rPr>
          <w:lang w:val="sr-Cyrl-RS"/>
        </w:rPr>
        <w:t xml:space="preserve"> Закон је </w:t>
      </w:r>
      <w:r w:rsidR="00F84361" w:rsidRPr="001765CB">
        <w:rPr>
          <w:lang w:val="sr-Cyrl-RS"/>
        </w:rPr>
        <w:t>специјализација државних органа,</w:t>
      </w:r>
      <w:r w:rsidR="00562905" w:rsidRPr="001765CB">
        <w:rPr>
          <w:lang w:val="sr-Cyrl-RS"/>
        </w:rPr>
        <w:t xml:space="preserve"> </w:t>
      </w:r>
      <w:r w:rsidR="005337AB" w:rsidRPr="001765CB">
        <w:rPr>
          <w:lang w:val="sr-Cyrl-RS"/>
        </w:rPr>
        <w:t>полиције и тужилаштва</w:t>
      </w:r>
      <w:r w:rsidR="00C265A3" w:rsidRPr="001765CB">
        <w:rPr>
          <w:lang w:val="sr-Cyrl-RS"/>
        </w:rPr>
        <w:t xml:space="preserve"> и</w:t>
      </w:r>
      <w:r w:rsidR="005337AB" w:rsidRPr="001765CB">
        <w:rPr>
          <w:lang w:val="sr-Cyrl-RS"/>
        </w:rPr>
        <w:t xml:space="preserve"> то</w:t>
      </w:r>
      <w:r w:rsidR="00C265A3" w:rsidRPr="001765CB">
        <w:rPr>
          <w:lang w:val="sr-Cyrl-RS"/>
        </w:rPr>
        <w:t xml:space="preserve"> тако да се у полицији и </w:t>
      </w:r>
      <w:r w:rsidR="005337AB" w:rsidRPr="001765CB">
        <w:rPr>
          <w:lang w:val="sr-Cyrl-RS"/>
        </w:rPr>
        <w:t>тужилаштву формирају</w:t>
      </w:r>
      <w:r w:rsidR="00980CA6" w:rsidRPr="001765CB">
        <w:rPr>
          <w:lang w:val="sr-Cyrl-RS"/>
        </w:rPr>
        <w:t xml:space="preserve"> посебне  </w:t>
      </w:r>
      <w:r w:rsidR="005337AB" w:rsidRPr="001765CB">
        <w:rPr>
          <w:lang w:val="sr-Cyrl-RS"/>
        </w:rPr>
        <w:t>организационе јединице</w:t>
      </w:r>
      <w:r w:rsidR="00BD3F44" w:rsidRPr="001765CB">
        <w:rPr>
          <w:lang w:val="sr-Cyrl-RS"/>
        </w:rPr>
        <w:t>.</w:t>
      </w:r>
      <w:r w:rsidR="00EC6B0E" w:rsidRPr="001765CB">
        <w:rPr>
          <w:lang w:val="sr-Cyrl-RS"/>
        </w:rPr>
        <w:t xml:space="preserve"> </w:t>
      </w:r>
      <w:r w:rsidRPr="001765CB">
        <w:rPr>
          <w:lang w:val="sr-Cyrl-RS"/>
        </w:rPr>
        <w:t>Друга</w:t>
      </w:r>
      <w:r w:rsidR="00B81D91" w:rsidRPr="001765CB">
        <w:rPr>
          <w:lang w:val="sr-Cyrl-RS"/>
        </w:rPr>
        <w:t xml:space="preserve"> велика новина јесте систем коо</w:t>
      </w:r>
      <w:r w:rsidR="00BD3F44" w:rsidRPr="001765CB">
        <w:rPr>
          <w:lang w:val="sr-Cyrl-RS"/>
        </w:rPr>
        <w:t>рдинације</w:t>
      </w:r>
      <w:r w:rsidR="008311AC" w:rsidRPr="001765CB">
        <w:rPr>
          <w:lang w:val="sr-Cyrl-RS"/>
        </w:rPr>
        <w:t xml:space="preserve">, за који је </w:t>
      </w:r>
      <w:r w:rsidR="00B81D91" w:rsidRPr="001765CB">
        <w:rPr>
          <w:lang w:val="sr-Cyrl-RS"/>
        </w:rPr>
        <w:t xml:space="preserve">веома </w:t>
      </w:r>
      <w:r w:rsidRPr="001765CB">
        <w:rPr>
          <w:lang w:val="sr-Cyrl-RS"/>
        </w:rPr>
        <w:t xml:space="preserve"> заслужно Јавно тужилаштво</w:t>
      </w:r>
      <w:r w:rsidR="00B81D91" w:rsidRPr="001765CB">
        <w:rPr>
          <w:lang w:val="sr-Cyrl-RS"/>
        </w:rPr>
        <w:t xml:space="preserve"> </w:t>
      </w:r>
      <w:r w:rsidR="00980CA6" w:rsidRPr="001765CB">
        <w:rPr>
          <w:lang w:val="sr-Cyrl-RS"/>
        </w:rPr>
        <w:t xml:space="preserve">из Зрењанина. </w:t>
      </w:r>
      <w:r w:rsidR="00F2588F" w:rsidRPr="001765CB">
        <w:rPr>
          <w:lang w:val="sr-Cyrl-RS"/>
        </w:rPr>
        <w:t xml:space="preserve">Координациони модел треба да допринесе брзој размени информација и правоваљаној реакцији државних органа и то не само када је у питању процес, већ </w:t>
      </w:r>
      <w:r w:rsidRPr="001765CB">
        <w:rPr>
          <w:lang w:val="sr-Cyrl-RS"/>
        </w:rPr>
        <w:t xml:space="preserve">и у погледу </w:t>
      </w:r>
      <w:r w:rsidR="008311AC" w:rsidRPr="001765CB">
        <w:rPr>
          <w:lang w:val="sr-Cyrl-RS"/>
        </w:rPr>
        <w:t>заштите жртве</w:t>
      </w:r>
      <w:r w:rsidRPr="001765CB">
        <w:rPr>
          <w:lang w:val="sr-Cyrl-RS"/>
        </w:rPr>
        <w:t xml:space="preserve">. </w:t>
      </w:r>
      <w:r w:rsidR="00545F01" w:rsidRPr="001765CB">
        <w:rPr>
          <w:lang w:val="sr-Cyrl-RS"/>
        </w:rPr>
        <w:t>Пошто</w:t>
      </w:r>
      <w:r w:rsidR="00545F01" w:rsidRPr="00766CDF">
        <w:rPr>
          <w:lang w:val="sr-Cyrl-RS"/>
        </w:rPr>
        <w:t xml:space="preserve"> је потребна брза реакција држ</w:t>
      </w:r>
      <w:r>
        <w:rPr>
          <w:lang w:val="sr-Cyrl-RS"/>
        </w:rPr>
        <w:t xml:space="preserve">аве, одлучено је </w:t>
      </w:r>
      <w:r w:rsidR="00545F01" w:rsidRPr="00766CDF">
        <w:rPr>
          <w:lang w:val="sr-Cyrl-RS"/>
        </w:rPr>
        <w:t xml:space="preserve">да </w:t>
      </w:r>
      <w:r>
        <w:rPr>
          <w:lang w:val="sr-Cyrl-RS"/>
        </w:rPr>
        <w:t xml:space="preserve">се у закон уведе </w:t>
      </w:r>
      <w:r w:rsidR="008311AC">
        <w:rPr>
          <w:lang w:val="sr-Cyrl-RS"/>
        </w:rPr>
        <w:t>прекршај у случају кршења хитне</w:t>
      </w:r>
      <w:r w:rsidR="007C5FA8" w:rsidRPr="00766CDF">
        <w:rPr>
          <w:lang w:val="sr-Cyrl-RS"/>
        </w:rPr>
        <w:t xml:space="preserve"> мер</w:t>
      </w:r>
      <w:r w:rsidR="008311AC">
        <w:rPr>
          <w:lang w:val="sr-Cyrl-RS"/>
        </w:rPr>
        <w:t xml:space="preserve">е од стране насилника коме у том случају прекршајни суд </w:t>
      </w:r>
      <w:r w:rsidR="007C5FA8" w:rsidRPr="00766CDF">
        <w:rPr>
          <w:lang w:val="sr-Cyrl-RS"/>
        </w:rPr>
        <w:t xml:space="preserve">може </w:t>
      </w:r>
      <w:r w:rsidR="008311AC">
        <w:rPr>
          <w:lang w:val="sr-Cyrl-RS"/>
        </w:rPr>
        <w:t>изрећи казну з</w:t>
      </w:r>
      <w:r w:rsidR="00BD3F44">
        <w:rPr>
          <w:lang w:val="sr-Cyrl-RS"/>
        </w:rPr>
        <w:t>атвора од 60 дана</w:t>
      </w:r>
      <w:r w:rsidR="00BD3F44" w:rsidRPr="00E35962">
        <w:rPr>
          <w:b/>
          <w:lang w:val="sr-Cyrl-RS"/>
        </w:rPr>
        <w:t>.</w:t>
      </w:r>
      <w:r w:rsidR="00E35962" w:rsidRPr="00E35962">
        <w:rPr>
          <w:b/>
          <w:lang w:val="sr-Cyrl-RS"/>
        </w:rPr>
        <w:t xml:space="preserve"> </w:t>
      </w:r>
      <w:r w:rsidR="008311AC">
        <w:rPr>
          <w:lang w:val="sr-Cyrl-RS"/>
        </w:rPr>
        <w:t xml:space="preserve">Такође, новина је </w:t>
      </w:r>
      <w:r w:rsidR="00E35962" w:rsidRPr="00E35962">
        <w:rPr>
          <w:lang w:val="sr-Cyrl-RS"/>
        </w:rPr>
        <w:t>увођењ</w:t>
      </w:r>
      <w:r w:rsidR="00E35962" w:rsidRPr="00E35962">
        <w:t>e</w:t>
      </w:r>
      <w:r w:rsidR="00E35962" w:rsidRPr="00E35962">
        <w:rPr>
          <w:lang w:val="sr-Cyrl-RS"/>
        </w:rPr>
        <w:t xml:space="preserve"> опсежне евиденције</w:t>
      </w:r>
      <w:r w:rsidR="008311AC">
        <w:rPr>
          <w:lang w:val="sr-Cyrl-RS"/>
        </w:rPr>
        <w:t xml:space="preserve"> о лицима </w:t>
      </w:r>
      <w:r w:rsidR="00E35962" w:rsidRPr="00E35962">
        <w:rPr>
          <w:lang w:val="sr-Cyrl-RS"/>
        </w:rPr>
        <w:t>која су пријављивана да су вршила насиље у породици. Упознао је присутне и са посебним надлежностима државних органа која се огледају у дужности процене р</w:t>
      </w:r>
      <w:r w:rsidR="008311AC">
        <w:rPr>
          <w:lang w:val="sr-Cyrl-RS"/>
        </w:rPr>
        <w:t>изика</w:t>
      </w:r>
      <w:r w:rsidR="00E35962" w:rsidRPr="00E35962">
        <w:rPr>
          <w:lang w:val="sr-Cyrl-RS"/>
        </w:rPr>
        <w:t>.</w:t>
      </w:r>
    </w:p>
    <w:p w:rsidR="000D3342" w:rsidRDefault="00577FF7" w:rsidP="00577FF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  <w:t>Председник Одбора</w:t>
      </w:r>
      <w:r w:rsidR="000D3342">
        <w:rPr>
          <w:lang w:val="sr-Cyrl-RS"/>
        </w:rPr>
        <w:t xml:space="preserve"> је </w:t>
      </w:r>
      <w:r w:rsidR="00993EA8">
        <w:rPr>
          <w:lang w:val="sr-Cyrl-RS"/>
        </w:rPr>
        <w:t xml:space="preserve">истакао да </w:t>
      </w:r>
      <w:r w:rsidR="0066633D">
        <w:rPr>
          <w:lang w:val="sr-Cyrl-RS"/>
        </w:rPr>
        <w:t xml:space="preserve">је </w:t>
      </w:r>
      <w:r w:rsidR="0092114A">
        <w:rPr>
          <w:lang w:val="sr-Cyrl-RS"/>
        </w:rPr>
        <w:t xml:space="preserve">задовољан </w:t>
      </w:r>
      <w:r w:rsidR="00D57909">
        <w:rPr>
          <w:lang w:val="sr-Cyrl-RS"/>
        </w:rPr>
        <w:t>што је Влада Републике Србије  показала спремност да се обрачуна са насилницима у породици и насилницима над женама кроз доношење Зако</w:t>
      </w:r>
      <w:r w:rsidR="007E7543">
        <w:rPr>
          <w:lang w:val="sr-Cyrl-RS"/>
        </w:rPr>
        <w:t>н</w:t>
      </w:r>
      <w:r>
        <w:rPr>
          <w:lang w:val="sr-Cyrl-RS"/>
        </w:rPr>
        <w:t>а</w:t>
      </w:r>
      <w:r w:rsidR="007E7543">
        <w:rPr>
          <w:lang w:val="sr-Cyrl-RS"/>
        </w:rPr>
        <w:t xml:space="preserve"> о спречавању </w:t>
      </w:r>
      <w:r w:rsidR="00A70AEC">
        <w:rPr>
          <w:lang w:val="sr-Cyrl-RS"/>
        </w:rPr>
        <w:t xml:space="preserve">насиља у </w:t>
      </w:r>
      <w:r w:rsidR="007E7543">
        <w:rPr>
          <w:lang w:val="sr-Cyrl-RS"/>
        </w:rPr>
        <w:t>породици</w:t>
      </w:r>
      <w:r w:rsidR="00313674">
        <w:rPr>
          <w:lang w:val="sr-Cyrl-RS"/>
        </w:rPr>
        <w:t>,</w:t>
      </w:r>
      <w:r w:rsidR="007E7543">
        <w:rPr>
          <w:lang w:val="sr-Cyrl-RS"/>
        </w:rPr>
        <w:t xml:space="preserve"> али </w:t>
      </w:r>
      <w:r>
        <w:rPr>
          <w:lang w:val="sr-Cyrl-RS"/>
        </w:rPr>
        <w:t xml:space="preserve">и </w:t>
      </w:r>
      <w:r w:rsidR="007E7543">
        <w:rPr>
          <w:lang w:val="sr-Cyrl-RS"/>
        </w:rPr>
        <w:t xml:space="preserve">кроз </w:t>
      </w:r>
      <w:r w:rsidR="00313674">
        <w:rPr>
          <w:lang w:val="sr-Cyrl-RS"/>
        </w:rPr>
        <w:t xml:space="preserve">и </w:t>
      </w:r>
      <w:r w:rsidR="007E7543">
        <w:rPr>
          <w:lang w:val="sr-Cyrl-RS"/>
        </w:rPr>
        <w:t xml:space="preserve">измене Кривичног законика који ће регулисати </w:t>
      </w:r>
      <w:r w:rsidR="00A70AEC">
        <w:rPr>
          <w:lang w:val="sr-Cyrl-RS"/>
        </w:rPr>
        <w:t>ову област</w:t>
      </w:r>
      <w:r w:rsidR="001E283A">
        <w:rPr>
          <w:lang w:val="sr-Cyrl-RS"/>
        </w:rPr>
        <w:t xml:space="preserve">. </w:t>
      </w:r>
      <w:r w:rsidR="00B878A4">
        <w:rPr>
          <w:lang w:val="sr-Cyrl-RS"/>
        </w:rPr>
        <w:t xml:space="preserve">Навео је да ћемо </w:t>
      </w:r>
      <w:r w:rsidR="00701F5D">
        <w:rPr>
          <w:lang w:val="sr-Cyrl-RS"/>
        </w:rPr>
        <w:t>већ после неколико месеци од усвајања овог закона бити у прилици да сагледамо неке резултате и да укажемо евентуално и на неке пропусте или неке недос</w:t>
      </w:r>
      <w:r w:rsidR="001E283A">
        <w:rPr>
          <w:lang w:val="sr-Cyrl-RS"/>
        </w:rPr>
        <w:t>ледности овог понуђеног закона.</w:t>
      </w:r>
      <w:r w:rsidR="00655065">
        <w:rPr>
          <w:lang w:val="sr-Cyrl-RS"/>
        </w:rPr>
        <w:t xml:space="preserve"> </w:t>
      </w:r>
      <w:r w:rsidR="001E283A">
        <w:rPr>
          <w:lang w:val="sr-Cyrl-RS"/>
        </w:rPr>
        <w:t>П</w:t>
      </w:r>
      <w:r w:rsidR="00EF433F">
        <w:rPr>
          <w:lang w:val="sr-Cyrl-RS"/>
        </w:rPr>
        <w:t xml:space="preserve">итање борбе против насиља над женама је било </w:t>
      </w:r>
      <w:r w:rsidR="001765CB">
        <w:rPr>
          <w:lang w:val="sr-Cyrl-RS"/>
        </w:rPr>
        <w:t>приоритет</w:t>
      </w:r>
      <w:r w:rsidR="00EF433F">
        <w:rPr>
          <w:lang w:val="sr-Cyrl-RS"/>
        </w:rPr>
        <w:t xml:space="preserve"> </w:t>
      </w:r>
      <w:r w:rsidR="00B878A4">
        <w:rPr>
          <w:lang w:val="sr-Cyrl-RS"/>
        </w:rPr>
        <w:t xml:space="preserve">овог </w:t>
      </w:r>
      <w:r w:rsidR="00EF433F">
        <w:rPr>
          <w:lang w:val="sr-Cyrl-RS"/>
        </w:rPr>
        <w:t xml:space="preserve">одбора </w:t>
      </w:r>
      <w:r w:rsidR="00B878A4">
        <w:rPr>
          <w:lang w:val="sr-Cyrl-RS"/>
        </w:rPr>
        <w:t xml:space="preserve">који ће и </w:t>
      </w:r>
      <w:r w:rsidR="00EF433F">
        <w:rPr>
          <w:lang w:val="sr-Cyrl-RS"/>
        </w:rPr>
        <w:t xml:space="preserve">у наредном периоду усклађивати </w:t>
      </w:r>
      <w:r w:rsidR="00B878A4">
        <w:rPr>
          <w:lang w:val="sr-Cyrl-RS"/>
        </w:rPr>
        <w:t xml:space="preserve">своје </w:t>
      </w:r>
      <w:r w:rsidR="00EF433F">
        <w:rPr>
          <w:lang w:val="sr-Cyrl-RS"/>
        </w:rPr>
        <w:t xml:space="preserve">активности са законодавним активностима Владе, али </w:t>
      </w:r>
      <w:r w:rsidR="00B878A4">
        <w:rPr>
          <w:lang w:val="sr-Cyrl-RS"/>
        </w:rPr>
        <w:t xml:space="preserve">и </w:t>
      </w:r>
      <w:r w:rsidR="00EF433F">
        <w:rPr>
          <w:lang w:val="sr-Cyrl-RS"/>
        </w:rPr>
        <w:t xml:space="preserve">кроз контролну функцију пратити поступање свих надлежних органа у </w:t>
      </w:r>
      <w:r w:rsidR="001E283A">
        <w:rPr>
          <w:lang w:val="sr-Cyrl-RS"/>
        </w:rPr>
        <w:t>инплементацији ових закона.</w:t>
      </w:r>
      <w:r w:rsidR="00EF433F">
        <w:rPr>
          <w:lang w:val="sr-Cyrl-RS"/>
        </w:rPr>
        <w:t xml:space="preserve"> </w:t>
      </w:r>
    </w:p>
    <w:p w:rsidR="00284862" w:rsidRDefault="00B878A4" w:rsidP="00577FF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27FCD" w:rsidRPr="00313674">
        <w:rPr>
          <w:b/>
          <w:lang w:val="sr-Cyrl-RS"/>
        </w:rPr>
        <w:t>Татјана Мацура</w:t>
      </w:r>
      <w:r>
        <w:rPr>
          <w:lang w:val="sr-Cyrl-RS"/>
        </w:rPr>
        <w:t xml:space="preserve"> </w:t>
      </w:r>
      <w:r w:rsidR="00527FCD" w:rsidRPr="007A6EC5">
        <w:rPr>
          <w:lang w:val="sr-Cyrl-RS"/>
        </w:rPr>
        <w:t>је на почетку свог излагања поставила питање о разлозима</w:t>
      </w:r>
      <w:r w:rsidR="00527FCD" w:rsidRPr="00313674">
        <w:rPr>
          <w:b/>
          <w:lang w:val="sr-Cyrl-RS"/>
        </w:rPr>
        <w:t xml:space="preserve"> </w:t>
      </w:r>
      <w:r w:rsidR="00527FCD" w:rsidRPr="007A6EC5">
        <w:rPr>
          <w:lang w:val="sr-Cyrl-RS"/>
        </w:rPr>
        <w:t>предлагања обједињене расправе о предлозима закона на пленарној седници Н</w:t>
      </w:r>
      <w:r w:rsidR="00D016E7" w:rsidRPr="007A6EC5">
        <w:rPr>
          <w:lang w:val="sr-Cyrl-RS"/>
        </w:rPr>
        <w:t>ародне скупштине</w:t>
      </w:r>
      <w:r>
        <w:rPr>
          <w:lang w:val="sr-Cyrl-RS"/>
        </w:rPr>
        <w:t xml:space="preserve"> и хитности поступка</w:t>
      </w:r>
      <w:r w:rsidR="00A37A12">
        <w:rPr>
          <w:b/>
          <w:lang w:val="sr-Cyrl-RS"/>
        </w:rPr>
        <w:t>.</w:t>
      </w:r>
      <w:r w:rsidR="00A37A12" w:rsidRPr="00A37A12">
        <w:t xml:space="preserve"> </w:t>
      </w:r>
      <w:r w:rsidR="00886666">
        <w:rPr>
          <w:lang w:val="sr-Cyrl-RS"/>
        </w:rPr>
        <w:t>Спречавање</w:t>
      </w:r>
      <w:r w:rsidR="005B7A30">
        <w:rPr>
          <w:lang w:val="sr-Cyrl-RS"/>
        </w:rPr>
        <w:t xml:space="preserve"> насиља </w:t>
      </w:r>
      <w:r w:rsidR="009278A8">
        <w:rPr>
          <w:lang w:val="sr-Cyrl-RS"/>
        </w:rPr>
        <w:t>у породици</w:t>
      </w:r>
      <w:r w:rsidR="006B0509">
        <w:rPr>
          <w:lang w:val="sr-Cyrl-RS"/>
        </w:rPr>
        <w:t xml:space="preserve"> је једна велика и обимна тема, </w:t>
      </w:r>
      <w:r w:rsidR="00886666">
        <w:rPr>
          <w:lang w:val="sr-Cyrl-RS"/>
        </w:rPr>
        <w:t xml:space="preserve">и </w:t>
      </w:r>
      <w:r w:rsidR="009278A8">
        <w:rPr>
          <w:lang w:val="sr-Cyrl-RS"/>
        </w:rPr>
        <w:t>не</w:t>
      </w:r>
      <w:r w:rsidR="00EF49F6">
        <w:rPr>
          <w:lang w:val="sr-Cyrl-RS"/>
        </w:rPr>
        <w:t xml:space="preserve"> </w:t>
      </w:r>
      <w:r w:rsidR="006B0509">
        <w:rPr>
          <w:lang w:val="sr-Cyrl-RS"/>
        </w:rPr>
        <w:t xml:space="preserve"> постоји  логика</w:t>
      </w:r>
      <w:r w:rsidR="00EF49F6">
        <w:rPr>
          <w:lang w:val="sr-Cyrl-RS"/>
        </w:rPr>
        <w:t xml:space="preserve"> да се један овако важан закон обједини </w:t>
      </w:r>
      <w:r>
        <w:rPr>
          <w:lang w:val="sr-Cyrl-RS"/>
        </w:rPr>
        <w:t>чиме с</w:t>
      </w:r>
      <w:r w:rsidR="00886666">
        <w:rPr>
          <w:lang w:val="sr-Cyrl-RS"/>
        </w:rPr>
        <w:t xml:space="preserve">е </w:t>
      </w:r>
      <w:r w:rsidR="00EF49F6">
        <w:rPr>
          <w:lang w:val="sr-Cyrl-RS"/>
        </w:rPr>
        <w:t xml:space="preserve"> скраћује</w:t>
      </w:r>
      <w:r w:rsidR="00027354">
        <w:rPr>
          <w:lang w:val="sr-Cyrl-RS"/>
        </w:rPr>
        <w:t xml:space="preserve">  време </w:t>
      </w:r>
      <w:r>
        <w:rPr>
          <w:lang w:val="sr-Cyrl-RS"/>
        </w:rPr>
        <w:t>за расправу за овако важну тему</w:t>
      </w:r>
      <w:r w:rsidR="00C77A3E">
        <w:rPr>
          <w:lang w:val="sr-Cyrl-RS"/>
        </w:rPr>
        <w:t>.</w:t>
      </w:r>
      <w:r w:rsidR="00A37A12" w:rsidRPr="00A37A12">
        <w:rPr>
          <w:lang w:val="sr-Cyrl-RS"/>
        </w:rPr>
        <w:t xml:space="preserve"> Навела је и да је потребно уз Предлог закона о спречавању насиља у породици доставити и статистички приказ којим ће се образложити поједине мере. Предложила је и да се предвиди могућност заступања жр</w:t>
      </w:r>
      <w:r>
        <w:rPr>
          <w:lang w:val="sr-Cyrl-RS"/>
        </w:rPr>
        <w:t>тве од стране особе од поверења,</w:t>
      </w:r>
      <w:r w:rsidR="001765CB">
        <w:rPr>
          <w:lang w:val="sr-Cyrl-RS"/>
        </w:rPr>
        <w:t xml:space="preserve"> </w:t>
      </w:r>
      <w:r w:rsidR="00A37A12" w:rsidRPr="00A37A12">
        <w:rPr>
          <w:lang w:val="sr-Cyrl-RS"/>
        </w:rPr>
        <w:t>као и да се евиденција о насиљу чува дуже од предвиђеног рока</w:t>
      </w:r>
      <w:r>
        <w:rPr>
          <w:lang w:val="sr-Cyrl-RS"/>
        </w:rPr>
        <w:t>,</w:t>
      </w:r>
      <w:r w:rsidR="00A37A12" w:rsidRPr="00A37A12">
        <w:rPr>
          <w:lang w:val="sr-Cyrl-RS"/>
        </w:rPr>
        <w:t xml:space="preserve"> на</w:t>
      </w:r>
      <w:r>
        <w:rPr>
          <w:lang w:val="sr-Cyrl-RS"/>
        </w:rPr>
        <w:t xml:space="preserve"> </w:t>
      </w:r>
      <w:r w:rsidR="00A37A12" w:rsidRPr="00A37A12">
        <w:rPr>
          <w:lang w:val="sr-Cyrl-RS"/>
        </w:rPr>
        <w:t>пример трајно.</w:t>
      </w:r>
      <w:r w:rsidR="005B7A30">
        <w:rPr>
          <w:lang w:val="sr-Cyrl-RS"/>
        </w:rPr>
        <w:t xml:space="preserve"> </w:t>
      </w:r>
      <w:r>
        <w:rPr>
          <w:lang w:val="sr-Cyrl-RS"/>
        </w:rPr>
        <w:t>Такође нагласила је</w:t>
      </w:r>
      <w:r w:rsidR="00886666">
        <w:rPr>
          <w:lang w:val="sr-Cyrl-RS"/>
        </w:rPr>
        <w:t xml:space="preserve"> да је</w:t>
      </w:r>
      <w:r w:rsidR="00DD380D">
        <w:rPr>
          <w:lang w:val="sr-Cyrl-RS"/>
        </w:rPr>
        <w:t xml:space="preserve"> садашња пракса нажалост показала да </w:t>
      </w:r>
      <w:r w:rsidR="007829E3">
        <w:rPr>
          <w:lang w:val="sr-Cyrl-RS"/>
        </w:rPr>
        <w:t xml:space="preserve">су </w:t>
      </w:r>
      <w:r w:rsidR="00DD380D">
        <w:rPr>
          <w:lang w:val="sr-Cyrl-RS"/>
        </w:rPr>
        <w:t xml:space="preserve">невладине организације у највећој мери биле </w:t>
      </w:r>
      <w:r w:rsidR="007829E3">
        <w:rPr>
          <w:lang w:val="sr-Cyrl-RS"/>
        </w:rPr>
        <w:t xml:space="preserve">те које су заступале  </w:t>
      </w:r>
      <w:r>
        <w:rPr>
          <w:lang w:val="sr-Cyrl-RS"/>
        </w:rPr>
        <w:t>интересе жртве, а овим законом су скоро</w:t>
      </w:r>
      <w:r w:rsidR="00844533">
        <w:rPr>
          <w:lang w:val="sr-Cyrl-RS"/>
        </w:rPr>
        <w:t xml:space="preserve"> изузете. </w:t>
      </w:r>
    </w:p>
    <w:p w:rsidR="003B3733" w:rsidRDefault="00B878A4" w:rsidP="00577FF7">
      <w:pPr>
        <w:pStyle w:val="NoSpacing"/>
        <w:jc w:val="both"/>
      </w:pPr>
      <w:r>
        <w:rPr>
          <w:b/>
          <w:lang w:val="sr-Cyrl-RS"/>
        </w:rPr>
        <w:tab/>
        <w:t xml:space="preserve">Председник Одбора </w:t>
      </w:r>
      <w:r w:rsidRPr="00B878A4">
        <w:rPr>
          <w:lang w:val="sr-Cyrl-RS"/>
        </w:rPr>
        <w:t>је подс</w:t>
      </w:r>
      <w:r w:rsidR="001765CB">
        <w:rPr>
          <w:lang w:val="sr-Cyrl-RS"/>
        </w:rPr>
        <w:t>е</w:t>
      </w:r>
      <w:r w:rsidRPr="00B878A4">
        <w:rPr>
          <w:lang w:val="sr-Cyrl-RS"/>
        </w:rPr>
        <w:t>тио</w:t>
      </w:r>
      <w:r>
        <w:rPr>
          <w:b/>
          <w:lang w:val="sr-Cyrl-RS"/>
        </w:rPr>
        <w:t xml:space="preserve"> </w:t>
      </w:r>
      <w:r w:rsidR="00E04ECA" w:rsidRPr="000F6BB5">
        <w:rPr>
          <w:lang w:val="sr-Cyrl-RS"/>
        </w:rPr>
        <w:t xml:space="preserve">да је питање обједињене расправе питање за пленарну седницу Народне скупштине и да Одбор о том питању не може да расправља. </w:t>
      </w:r>
      <w:r>
        <w:rPr>
          <w:lang w:val="sr-Cyrl-RS"/>
        </w:rPr>
        <w:t>Такође је упознао присутне да је у</w:t>
      </w:r>
      <w:r w:rsidR="000F6BB5">
        <w:rPr>
          <w:lang w:val="sr-Cyrl-RS"/>
        </w:rPr>
        <w:t xml:space="preserve">право због </w:t>
      </w:r>
      <w:r w:rsidR="00E04ECA" w:rsidRPr="000F6BB5">
        <w:rPr>
          <w:lang w:val="sr-Cyrl-RS"/>
        </w:rPr>
        <w:t>значај</w:t>
      </w:r>
      <w:r w:rsidR="000F6BB5" w:rsidRPr="000F6BB5">
        <w:rPr>
          <w:lang w:val="sr-Cyrl-RS"/>
        </w:rPr>
        <w:t>а</w:t>
      </w:r>
      <w:r w:rsidR="000F6BB5">
        <w:rPr>
          <w:lang w:val="sr-Cyrl-RS"/>
        </w:rPr>
        <w:t xml:space="preserve"> и доприноса</w:t>
      </w:r>
      <w:r w:rsidR="00E04ECA" w:rsidRPr="000F6BB5">
        <w:rPr>
          <w:lang w:val="sr-Cyrl-RS"/>
        </w:rPr>
        <w:t xml:space="preserve"> невладиних организација у</w:t>
      </w:r>
      <w:r w:rsidR="000F6BB5">
        <w:rPr>
          <w:lang w:val="sr-Cyrl-RS"/>
        </w:rPr>
        <w:t xml:space="preserve"> борби против породичног насиља </w:t>
      </w:r>
      <w:r>
        <w:rPr>
          <w:lang w:val="sr-Cyrl-RS"/>
        </w:rPr>
        <w:t xml:space="preserve">на ову седницу </w:t>
      </w:r>
      <w:r w:rsidR="000F6BB5">
        <w:rPr>
          <w:lang w:val="sr-Cyrl-RS"/>
        </w:rPr>
        <w:t>позвана Тања Игњатовић из Аутономног женског центра.</w:t>
      </w:r>
      <w:r>
        <w:rPr>
          <w:lang w:val="sr-Cyrl-RS"/>
        </w:rPr>
        <w:t xml:space="preserve"> Навео је и да је </w:t>
      </w:r>
      <w:r w:rsidR="005A1776">
        <w:rPr>
          <w:lang w:val="sr-Cyrl-RS"/>
        </w:rPr>
        <w:t>Влада Републике Србије</w:t>
      </w:r>
      <w:r w:rsidR="001765CB">
        <w:rPr>
          <w:lang w:val="sr-Cyrl-RS"/>
        </w:rPr>
        <w:t xml:space="preserve"> предло</w:t>
      </w:r>
      <w:r w:rsidR="00583845">
        <w:rPr>
          <w:lang w:val="sr-Cyrl-RS"/>
        </w:rPr>
        <w:t>ж</w:t>
      </w:r>
      <w:r>
        <w:rPr>
          <w:lang w:val="sr-Cyrl-RS"/>
        </w:rPr>
        <w:t xml:space="preserve">ила </w:t>
      </w:r>
      <w:r w:rsidR="00583845">
        <w:rPr>
          <w:lang w:val="sr-Cyrl-RS"/>
        </w:rPr>
        <w:t>да се овај закон донесе по хитном поступку, због потребе усклађивања  законодавства Републике Србије са Конвенцијом Савета Европе о спречавању и борби против насиља над жен</w:t>
      </w:r>
      <w:r w:rsidR="00F34487">
        <w:rPr>
          <w:lang w:val="sr-Cyrl-RS"/>
        </w:rPr>
        <w:t>ама и насиља у породици донетој</w:t>
      </w:r>
      <w:r w:rsidR="00BE36A1">
        <w:rPr>
          <w:lang w:val="sr-Cyrl-RS"/>
        </w:rPr>
        <w:t xml:space="preserve"> у Иста</w:t>
      </w:r>
      <w:r w:rsidR="00A10CC4">
        <w:rPr>
          <w:lang w:val="sr-Cyrl-RS"/>
        </w:rPr>
        <w:t>н</w:t>
      </w:r>
      <w:r w:rsidR="00583845">
        <w:rPr>
          <w:lang w:val="sr-Cyrl-RS"/>
        </w:rPr>
        <w:t xml:space="preserve">булу 11. </w:t>
      </w:r>
      <w:r w:rsidR="00EB5C9C">
        <w:rPr>
          <w:lang w:val="sr-Cyrl-RS"/>
        </w:rPr>
        <w:t>м</w:t>
      </w:r>
      <w:r w:rsidR="00583845">
        <w:rPr>
          <w:lang w:val="sr-Cyrl-RS"/>
        </w:rPr>
        <w:t xml:space="preserve">аја 2011. </w:t>
      </w:r>
      <w:r w:rsidR="00EB5C9C">
        <w:rPr>
          <w:lang w:val="sr-Cyrl-RS"/>
        </w:rPr>
        <w:t>г</w:t>
      </w:r>
      <w:r w:rsidR="00583845">
        <w:rPr>
          <w:lang w:val="sr-Cyrl-RS"/>
        </w:rPr>
        <w:t>одине</w:t>
      </w:r>
      <w:r w:rsidR="00EB5C9C">
        <w:rPr>
          <w:lang w:val="sr-Cyrl-RS"/>
        </w:rPr>
        <w:t>,</w:t>
      </w:r>
      <w:r w:rsidR="00583845">
        <w:rPr>
          <w:lang w:val="sr-Cyrl-RS"/>
        </w:rPr>
        <w:t xml:space="preserve"> а које је Република Србија потврдила у октобру 2013. </w:t>
      </w:r>
      <w:r w:rsidR="00EB5C9C">
        <w:rPr>
          <w:lang w:val="sr-Cyrl-RS"/>
        </w:rPr>
        <w:t>г</w:t>
      </w:r>
      <w:r w:rsidR="00583845">
        <w:rPr>
          <w:lang w:val="sr-Cyrl-RS"/>
        </w:rPr>
        <w:t>одине.</w:t>
      </w:r>
      <w:r w:rsidR="005A1776">
        <w:rPr>
          <w:lang w:val="sr-Cyrl-RS"/>
        </w:rPr>
        <w:t xml:space="preserve"> </w:t>
      </w:r>
    </w:p>
    <w:p w:rsidR="00583845" w:rsidRPr="0010051C" w:rsidRDefault="00B878A4" w:rsidP="00577FF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lastRenderedPageBreak/>
        <w:tab/>
      </w:r>
      <w:r w:rsidR="002B61DC" w:rsidRPr="00356179">
        <w:rPr>
          <w:b/>
          <w:lang w:val="sr-Cyrl-RS"/>
        </w:rPr>
        <w:t>Миланка Јевтовић Вукојичић</w:t>
      </w:r>
      <w:r w:rsidR="009B0F38">
        <w:rPr>
          <w:lang w:val="sr-Cyrl-RS"/>
        </w:rPr>
        <w:t>,</w:t>
      </w:r>
      <w:r w:rsidR="002B61DC" w:rsidRPr="00356179">
        <w:rPr>
          <w:b/>
          <w:lang w:val="sr-Cyrl-RS"/>
        </w:rPr>
        <w:t xml:space="preserve"> </w:t>
      </w:r>
      <w:r w:rsidR="002B61DC" w:rsidRPr="004F3F2F">
        <w:rPr>
          <w:lang w:val="sr-Cyrl-RS"/>
        </w:rPr>
        <w:t>поздравила је</w:t>
      </w:r>
      <w:r w:rsidR="004F3F2F">
        <w:rPr>
          <w:lang w:val="sr-Cyrl-RS"/>
        </w:rPr>
        <w:t xml:space="preserve"> доношење</w:t>
      </w:r>
      <w:r w:rsidR="002B61DC" w:rsidRPr="004F3F2F">
        <w:rPr>
          <w:lang w:val="sr-Cyrl-RS"/>
        </w:rPr>
        <w:t xml:space="preserve"> Предлог</w:t>
      </w:r>
      <w:r w:rsidR="004F3F2F">
        <w:rPr>
          <w:lang w:val="sr-Cyrl-RS"/>
        </w:rPr>
        <w:t>а</w:t>
      </w:r>
      <w:r w:rsidR="002B61DC" w:rsidRPr="004F3F2F">
        <w:rPr>
          <w:lang w:val="sr-Cyrl-RS"/>
        </w:rPr>
        <w:t xml:space="preserve"> закона о спречавању насиља у породици и посебно истакла његову усаглашеност са Истанб</w:t>
      </w:r>
      <w:r>
        <w:rPr>
          <w:lang w:val="sr-Cyrl-RS"/>
        </w:rPr>
        <w:t>улском конвенцијом ратификованом</w:t>
      </w:r>
      <w:r w:rsidR="002B61DC" w:rsidRPr="004F3F2F">
        <w:rPr>
          <w:lang w:val="sr-Cyrl-RS"/>
        </w:rPr>
        <w:t xml:space="preserve"> у Народној скупштини. Изнела је и мишљење да ће хитне мере предвиђене овим законом имати превентивно дејство у спречавању породичног наси</w:t>
      </w:r>
      <w:r w:rsidR="0010051C">
        <w:rPr>
          <w:lang w:val="sr-Cyrl-RS"/>
        </w:rPr>
        <w:t xml:space="preserve">ља. </w:t>
      </w:r>
      <w:r w:rsidR="0080315C">
        <w:rPr>
          <w:lang w:val="sr-Cyrl-RS"/>
        </w:rPr>
        <w:t xml:space="preserve">Истакла је, да оно што </w:t>
      </w:r>
      <w:r w:rsidR="00CB6459">
        <w:rPr>
          <w:lang w:val="sr-Cyrl-RS"/>
        </w:rPr>
        <w:t>као одбор свакако желимо</w:t>
      </w:r>
      <w:r w:rsidR="0010051C">
        <w:rPr>
          <w:lang w:val="sr-Cyrl-RS"/>
        </w:rPr>
        <w:t>,</w:t>
      </w:r>
      <w:r w:rsidR="00CB6459">
        <w:rPr>
          <w:lang w:val="sr-Cyrl-RS"/>
        </w:rPr>
        <w:t xml:space="preserve"> </w:t>
      </w:r>
      <w:r w:rsidR="0010051C">
        <w:rPr>
          <w:lang w:val="sr-Cyrl-RS"/>
        </w:rPr>
        <w:t xml:space="preserve">јесте </w:t>
      </w:r>
      <w:r w:rsidR="00CB6459">
        <w:rPr>
          <w:lang w:val="sr-Cyrl-RS"/>
        </w:rPr>
        <w:t xml:space="preserve">да пошаљемо </w:t>
      </w:r>
      <w:r w:rsidR="0010051C">
        <w:rPr>
          <w:lang w:val="sr-Cyrl-RS"/>
        </w:rPr>
        <w:t>јасну поруку</w:t>
      </w:r>
      <w:r w:rsidR="00CB6459">
        <w:rPr>
          <w:lang w:val="sr-Cyrl-RS"/>
        </w:rPr>
        <w:t xml:space="preserve"> да насиље није дозвољено</w:t>
      </w:r>
      <w:r w:rsidR="0072117C">
        <w:rPr>
          <w:lang w:val="sr-Cyrl-RS"/>
        </w:rPr>
        <w:t>, а да жртве породичног насиља у сваком случају морају да добију адекватну заштиту</w:t>
      </w:r>
      <w:r>
        <w:rPr>
          <w:lang w:val="sr-Cyrl-RS"/>
        </w:rPr>
        <w:t xml:space="preserve"> и </w:t>
      </w:r>
      <w:r w:rsidR="0072117C">
        <w:rPr>
          <w:lang w:val="sr-Cyrl-RS"/>
        </w:rPr>
        <w:t>подршку.</w:t>
      </w:r>
    </w:p>
    <w:p w:rsidR="006C05D2" w:rsidRPr="009B073C" w:rsidRDefault="00B878A4" w:rsidP="00577FF7">
      <w:pPr>
        <w:pStyle w:val="NoSpacing"/>
        <w:jc w:val="both"/>
        <w:rPr>
          <w:b/>
          <w:lang w:val="sr-Latn-RS"/>
        </w:rPr>
      </w:pPr>
      <w:r>
        <w:rPr>
          <w:b/>
          <w:lang w:val="sr-Cyrl-RS"/>
        </w:rPr>
        <w:tab/>
      </w:r>
      <w:r w:rsidR="006C05D2" w:rsidRPr="00356179">
        <w:rPr>
          <w:b/>
          <w:lang w:val="sr-Cyrl-RS"/>
        </w:rPr>
        <w:t>Љиљана Малушић</w:t>
      </w:r>
      <w:r w:rsidR="00BD5D29">
        <w:rPr>
          <w:lang w:val="sr-Cyrl-RS"/>
        </w:rPr>
        <w:t>,</w:t>
      </w:r>
      <w:r w:rsidR="006C05D2" w:rsidRPr="00356179">
        <w:rPr>
          <w:b/>
          <w:lang w:val="sr-Cyrl-RS"/>
        </w:rPr>
        <w:t xml:space="preserve"> </w:t>
      </w:r>
      <w:r w:rsidR="006C05D2" w:rsidRPr="004F3F2F">
        <w:rPr>
          <w:lang w:val="sr-Cyrl-RS"/>
        </w:rPr>
        <w:t>истакла је значај увођења „Зрењанинског модела“ у координацију државних органа у борби против породичног насиља и предложила трајно чување евиденције о насиљу.</w:t>
      </w:r>
    </w:p>
    <w:p w:rsidR="0057297C" w:rsidRDefault="000D64CA" w:rsidP="00577FF7">
      <w:pPr>
        <w:pStyle w:val="NoSpacing"/>
        <w:jc w:val="both"/>
      </w:pPr>
      <w:r>
        <w:rPr>
          <w:b/>
          <w:lang w:val="sr-Cyrl-RS"/>
        </w:rPr>
        <w:tab/>
        <w:t xml:space="preserve"> Председник Одбора</w:t>
      </w:r>
      <w:r w:rsidR="008A6C00">
        <w:rPr>
          <w:b/>
          <w:lang w:val="sr-Cyrl-RS"/>
        </w:rPr>
        <w:t xml:space="preserve"> </w:t>
      </w:r>
      <w:r w:rsidR="00BD5D29">
        <w:rPr>
          <w:lang w:val="sr-Cyrl-RS"/>
        </w:rPr>
        <w:t>је</w:t>
      </w:r>
      <w:r w:rsidR="00E72CFE">
        <w:rPr>
          <w:lang w:val="sr-Cyrl-RS"/>
        </w:rPr>
        <w:t xml:space="preserve"> упознао присутне да је Аутономни женски центар проследио </w:t>
      </w:r>
      <w:r w:rsidR="00403C35">
        <w:rPr>
          <w:lang w:val="sr-Cyrl-RS"/>
        </w:rPr>
        <w:t>свим народним посланицама и послани</w:t>
      </w:r>
      <w:r w:rsidR="00BD5D29">
        <w:rPr>
          <w:lang w:val="sr-Cyrl-RS"/>
        </w:rPr>
        <w:t xml:space="preserve">цима </w:t>
      </w:r>
      <w:r w:rsidR="00E72CFE">
        <w:rPr>
          <w:lang w:val="sr-Cyrl-RS"/>
        </w:rPr>
        <w:t xml:space="preserve">своје </w:t>
      </w:r>
      <w:r w:rsidR="00BD5D29">
        <w:rPr>
          <w:lang w:val="sr-Cyrl-RS"/>
        </w:rPr>
        <w:t xml:space="preserve">предлоге </w:t>
      </w:r>
      <w:r w:rsidR="00E72CFE">
        <w:rPr>
          <w:lang w:val="sr-Cyrl-RS"/>
        </w:rPr>
        <w:t xml:space="preserve">за </w:t>
      </w:r>
      <w:r w:rsidR="00403C35">
        <w:rPr>
          <w:lang w:val="sr-Cyrl-RS"/>
        </w:rPr>
        <w:t>амадмане,</w:t>
      </w:r>
      <w:r w:rsidR="00E72CFE">
        <w:rPr>
          <w:lang w:val="sr-Cyrl-RS"/>
        </w:rPr>
        <w:t xml:space="preserve"> и с тим у вези је дао реч Тањи Игањатовић</w:t>
      </w:r>
      <w:r w:rsidR="00403C35">
        <w:rPr>
          <w:lang w:val="sr-Cyrl-RS"/>
        </w:rPr>
        <w:t xml:space="preserve">. </w:t>
      </w:r>
    </w:p>
    <w:p w:rsidR="00D17D64" w:rsidRPr="00811E1A" w:rsidRDefault="00E72CFE" w:rsidP="00577FF7">
      <w:pPr>
        <w:pStyle w:val="NoSpacing"/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BD5D29">
        <w:rPr>
          <w:b/>
          <w:lang w:val="sr-Cyrl-RS"/>
        </w:rPr>
        <w:t>Тања Игњатовић</w:t>
      </w:r>
      <w:r w:rsidR="00BD5D29">
        <w:rPr>
          <w:lang w:val="sr-Cyrl-RS"/>
        </w:rPr>
        <w:t>,</w:t>
      </w:r>
      <w:r w:rsidR="006A7D3C" w:rsidRPr="00356179">
        <w:rPr>
          <w:b/>
          <w:lang w:val="sr-Cyrl-RS"/>
        </w:rPr>
        <w:t xml:space="preserve"> </w:t>
      </w:r>
      <w:r w:rsidR="006A7D3C" w:rsidRPr="00C9334D">
        <w:rPr>
          <w:color w:val="000000" w:themeColor="text1"/>
          <w:lang w:val="sr-Cyrl-RS"/>
        </w:rPr>
        <w:t>програмска координаторка Аутономног женског центра</w:t>
      </w:r>
      <w:r w:rsidR="006A7D3C" w:rsidRPr="00C9334D">
        <w:rPr>
          <w:b/>
          <w:color w:val="000000" w:themeColor="text1"/>
          <w:lang w:val="sr-Cyrl-RS"/>
        </w:rPr>
        <w:t xml:space="preserve"> </w:t>
      </w:r>
      <w:r w:rsidR="006A7D3C" w:rsidRPr="00182DF3">
        <w:rPr>
          <w:lang w:val="sr-Cyrl-RS"/>
        </w:rPr>
        <w:t>је истакла да поред великог рада уложеног у припрему Предлога закона о спречавању насиља у породици, понуђена решења нису у потпуност</w:t>
      </w:r>
      <w:r>
        <w:rPr>
          <w:lang w:val="sr-Cyrl-RS"/>
        </w:rPr>
        <w:t>и</w:t>
      </w:r>
      <w:r w:rsidR="006A7D3C" w:rsidRPr="00182DF3">
        <w:rPr>
          <w:lang w:val="sr-Cyrl-RS"/>
        </w:rPr>
        <w:t xml:space="preserve"> испунила постављене критеријуме. Навела је да се то пре свега односи на применљивост закона и указала на недостатак одговорности за државне органе који поступају супротн</w:t>
      </w:r>
      <w:r w:rsidR="00811E1A">
        <w:rPr>
          <w:lang w:val="sr-Cyrl-RS"/>
        </w:rPr>
        <w:t>о овом закону.</w:t>
      </w:r>
      <w:r w:rsidR="00811E1A">
        <w:rPr>
          <w:b/>
          <w:lang w:val="sr-Cyrl-RS"/>
        </w:rPr>
        <w:t xml:space="preserve"> </w:t>
      </w:r>
      <w:r w:rsidR="00F2476C">
        <w:rPr>
          <w:lang w:val="sr-Cyrl-RS"/>
        </w:rPr>
        <w:t>О</w:t>
      </w:r>
      <w:r w:rsidR="00C6574F">
        <w:rPr>
          <w:lang w:val="sr-Cyrl-RS"/>
        </w:rPr>
        <w:t xml:space="preserve">но што смета у овом закону </w:t>
      </w:r>
      <w:r w:rsidR="00F2476C">
        <w:rPr>
          <w:lang w:val="sr-Cyrl-RS"/>
        </w:rPr>
        <w:t xml:space="preserve">је да </w:t>
      </w:r>
      <w:r w:rsidR="00C6574F">
        <w:rPr>
          <w:lang w:val="sr-Cyrl-RS"/>
        </w:rPr>
        <w:t>заправо нема обавезајућ</w:t>
      </w:r>
      <w:r w:rsidR="001765CB">
        <w:rPr>
          <w:lang w:val="sr-Cyrl-RS"/>
        </w:rPr>
        <w:t>у</w:t>
      </w:r>
      <w:r w:rsidR="00C6574F">
        <w:rPr>
          <w:lang w:val="sr-Cyrl-RS"/>
        </w:rPr>
        <w:t xml:space="preserve"> снагу, сем прекршајне</w:t>
      </w:r>
      <w:r w:rsidR="00F2476C">
        <w:rPr>
          <w:lang w:val="sr-Cyrl-RS"/>
        </w:rPr>
        <w:t>.</w:t>
      </w:r>
      <w:r w:rsidR="00C6574F">
        <w:rPr>
          <w:lang w:val="sr-Cyrl-RS"/>
        </w:rPr>
        <w:t xml:space="preserve"> </w:t>
      </w:r>
      <w:r>
        <w:rPr>
          <w:lang w:val="sr-Cyrl-RS"/>
        </w:rPr>
        <w:t>Стога је њихов предлог</w:t>
      </w:r>
      <w:r w:rsidR="00F82F11">
        <w:rPr>
          <w:lang w:val="sr-Cyrl-RS"/>
        </w:rPr>
        <w:t xml:space="preserve"> да се уведе дисциплинска одговорност </w:t>
      </w:r>
      <w:r w:rsidR="0039195C">
        <w:rPr>
          <w:lang w:val="sr-Cyrl-RS"/>
        </w:rPr>
        <w:t xml:space="preserve"> </w:t>
      </w:r>
      <w:r>
        <w:rPr>
          <w:lang w:val="sr-Cyrl-RS"/>
        </w:rPr>
        <w:t>као тежа повреда</w:t>
      </w:r>
      <w:r w:rsidR="00F82F11">
        <w:rPr>
          <w:lang w:val="sr-Cyrl-RS"/>
        </w:rPr>
        <w:t xml:space="preserve"> </w:t>
      </w:r>
      <w:r>
        <w:rPr>
          <w:lang w:val="sr-Cyrl-RS"/>
        </w:rPr>
        <w:t>радне обавезе, ако се не поступа</w:t>
      </w:r>
      <w:r w:rsidR="00F82F11">
        <w:rPr>
          <w:lang w:val="sr-Cyrl-RS"/>
        </w:rPr>
        <w:t xml:space="preserve"> у складу са овим законом. </w:t>
      </w:r>
      <w:r w:rsidR="00F43459" w:rsidRPr="00F2476C">
        <w:rPr>
          <w:lang w:val="sr-Cyrl-RS"/>
        </w:rPr>
        <w:t xml:space="preserve">Нагласила је и неопходност измене и допуне предложеног закона у деловима који прописују хитне мере </w:t>
      </w:r>
      <w:r w:rsidR="00F43459">
        <w:rPr>
          <w:lang w:val="sr-Cyrl-RS"/>
        </w:rPr>
        <w:t>које нису прецизно и потпуно регулисане, односно недостају потребне процедуре. Што се тиче евиденција наглашава да се слаже да је непотребно да постоји брисање</w:t>
      </w:r>
      <w:r>
        <w:rPr>
          <w:lang w:val="sr-Cyrl-RS"/>
        </w:rPr>
        <w:t xml:space="preserve"> из евиденције</w:t>
      </w:r>
      <w:r w:rsidR="00605FA3">
        <w:rPr>
          <w:lang w:val="sr-Cyrl-RS"/>
        </w:rPr>
        <w:t>,</w:t>
      </w:r>
      <w:r w:rsidR="00F43459">
        <w:rPr>
          <w:lang w:val="sr-Cyrl-RS"/>
        </w:rPr>
        <w:t xml:space="preserve"> али </w:t>
      </w:r>
      <w:r>
        <w:rPr>
          <w:lang w:val="sr-Cyrl-RS"/>
        </w:rPr>
        <w:t xml:space="preserve">и да </w:t>
      </w:r>
      <w:r w:rsidR="00605FA3">
        <w:rPr>
          <w:lang w:val="sr-Cyrl-RS"/>
        </w:rPr>
        <w:t>нема</w:t>
      </w:r>
      <w:r w:rsidR="00A575D4">
        <w:rPr>
          <w:lang w:val="sr-Cyrl-RS"/>
        </w:rPr>
        <w:t xml:space="preserve"> нужних података које мора да садржи евиденција, а то је пол, старост и тип релације између учиниоца и жртве. То је</w:t>
      </w:r>
      <w:r>
        <w:rPr>
          <w:lang w:val="sr-Cyrl-RS"/>
        </w:rPr>
        <w:t xml:space="preserve"> и</w:t>
      </w:r>
      <w:r w:rsidR="00A575D4">
        <w:rPr>
          <w:lang w:val="sr-Cyrl-RS"/>
        </w:rPr>
        <w:t xml:space="preserve"> захтев Конвенције Савета Европе</w:t>
      </w:r>
      <w:r w:rsidR="00C268FB">
        <w:rPr>
          <w:lang w:val="sr-Cyrl-RS"/>
        </w:rPr>
        <w:t>. Нема евиденције о личним подацима</w:t>
      </w:r>
      <w:r w:rsidR="00A83171">
        <w:rPr>
          <w:lang w:val="sr-Cyrl-RS"/>
        </w:rPr>
        <w:t xml:space="preserve"> жртве и нема података о другим члано</w:t>
      </w:r>
      <w:r>
        <w:rPr>
          <w:lang w:val="sr-Cyrl-RS"/>
        </w:rPr>
        <w:t xml:space="preserve">вима породице, пре свега мисли </w:t>
      </w:r>
      <w:r w:rsidR="00A83171">
        <w:rPr>
          <w:lang w:val="sr-Cyrl-RS"/>
        </w:rPr>
        <w:t>на децу као индиректне жртве насиља, а без тога нико не може да процени колика је опасност и да ли постоји непосредна опасност за изрицање ове мере.</w:t>
      </w:r>
      <w:r w:rsidR="003E7D7B">
        <w:rPr>
          <w:lang w:val="sr-Cyrl-RS"/>
        </w:rPr>
        <w:t xml:space="preserve"> </w:t>
      </w:r>
      <w:r w:rsidR="00A83171">
        <w:rPr>
          <w:lang w:val="sr-Cyrl-RS"/>
        </w:rPr>
        <w:t>Т</w:t>
      </w:r>
      <w:r w:rsidR="003E7D7B">
        <w:rPr>
          <w:lang w:val="sr-Cyrl-RS"/>
        </w:rPr>
        <w:t>и</w:t>
      </w:r>
      <w:r w:rsidR="00A83171">
        <w:rPr>
          <w:lang w:val="sr-Cyrl-RS"/>
        </w:rPr>
        <w:t xml:space="preserve"> подаци директно одређују одлуку полиције и тужилаш</w:t>
      </w:r>
      <w:r w:rsidR="001765CB">
        <w:rPr>
          <w:lang w:val="sr-Cyrl-RS"/>
        </w:rPr>
        <w:t>т</w:t>
      </w:r>
      <w:r w:rsidR="00A83171">
        <w:rPr>
          <w:lang w:val="sr-Cyrl-RS"/>
        </w:rPr>
        <w:t>ва</w:t>
      </w:r>
      <w:r w:rsidR="00F43459">
        <w:rPr>
          <w:lang w:val="sr-Cyrl-RS"/>
        </w:rPr>
        <w:t>.</w:t>
      </w:r>
      <w:r w:rsidR="00A83171">
        <w:rPr>
          <w:lang w:val="sr-Cyrl-RS"/>
        </w:rPr>
        <w:t xml:space="preserve"> </w:t>
      </w:r>
    </w:p>
    <w:p w:rsidR="004B19B2" w:rsidRPr="00686401" w:rsidRDefault="00E72CFE" w:rsidP="00577FF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  <w:t xml:space="preserve">Радомир Илић </w:t>
      </w:r>
      <w:r w:rsidR="00AE0213">
        <w:rPr>
          <w:lang w:val="sr-Cyrl-RS"/>
        </w:rPr>
        <w:t xml:space="preserve">је изразио посебну захвалност </w:t>
      </w:r>
      <w:r>
        <w:rPr>
          <w:lang w:val="sr-Cyrl-RS"/>
        </w:rPr>
        <w:t>Аутономном женском центру</w:t>
      </w:r>
      <w:r w:rsidR="00AE0213">
        <w:rPr>
          <w:lang w:val="sr-Cyrl-RS"/>
        </w:rPr>
        <w:t xml:space="preserve"> који је од почетка био члан радне групе</w:t>
      </w:r>
      <w:r>
        <w:rPr>
          <w:lang w:val="sr-Cyrl-RS"/>
        </w:rPr>
        <w:t xml:space="preserve"> за припрему овог закона. </w:t>
      </w:r>
      <w:r w:rsidR="00AE0213">
        <w:rPr>
          <w:lang w:val="sr-Cyrl-RS"/>
        </w:rPr>
        <w:t>Н</w:t>
      </w:r>
      <w:r w:rsidR="004B19B2" w:rsidRPr="00686401">
        <w:rPr>
          <w:lang w:val="sr-Cyrl-RS"/>
        </w:rPr>
        <w:t xml:space="preserve">агласио је да процес </w:t>
      </w:r>
      <w:r w:rsidR="0082743D">
        <w:rPr>
          <w:lang w:val="sr-Cyrl-RS"/>
        </w:rPr>
        <w:t>припреме</w:t>
      </w:r>
      <w:r w:rsidR="004B19B2" w:rsidRPr="00686401">
        <w:rPr>
          <w:lang w:val="sr-Cyrl-RS"/>
        </w:rPr>
        <w:t xml:space="preserve"> предлога закона није трајао кратко, да је био инклузиван као и да је након усвајања првобитног текста спроведена опсежна јавна расправа. Навео је да је </w:t>
      </w:r>
      <w:r w:rsidR="0082743D">
        <w:rPr>
          <w:lang w:val="sr-Cyrl-RS"/>
        </w:rPr>
        <w:t xml:space="preserve">циљ био да закон не буде </w:t>
      </w:r>
      <w:r w:rsidR="004B19B2" w:rsidRPr="00686401">
        <w:rPr>
          <w:lang w:val="sr-Cyrl-RS"/>
        </w:rPr>
        <w:t>пренормиран и да се остави простор пракси да доведе до најоптималнијих решењ</w:t>
      </w:r>
      <w:r w:rsidR="009B3BEE">
        <w:rPr>
          <w:lang w:val="sr-Cyrl-RS"/>
        </w:rPr>
        <w:t>а. Овај закон представљ</w:t>
      </w:r>
      <w:r w:rsidR="004B19B2" w:rsidRPr="00686401">
        <w:rPr>
          <w:lang w:val="sr-Cyrl-RS"/>
        </w:rPr>
        <w:t>а</w:t>
      </w:r>
      <w:r w:rsidR="0082743D">
        <w:rPr>
          <w:lang w:val="sr-Cyrl-RS"/>
        </w:rPr>
        <w:t xml:space="preserve"> </w:t>
      </w:r>
      <w:r w:rsidR="009B3BEE">
        <w:rPr>
          <w:lang w:val="sr-Cyrl-RS"/>
        </w:rPr>
        <w:t xml:space="preserve">спону између кривичног законика и породичног закона и он посебно организује државне органе у </w:t>
      </w:r>
      <w:r w:rsidR="001765CB">
        <w:rPr>
          <w:lang w:val="sr-Cyrl-RS"/>
        </w:rPr>
        <w:t xml:space="preserve">борби против насиља у породици. </w:t>
      </w:r>
      <w:r w:rsidR="009B3BEE">
        <w:rPr>
          <w:lang w:val="sr-Cyrl-RS"/>
        </w:rPr>
        <w:t>Такође је истакао да су Министарство правде и Влада као предлагач отворени за расправу о ама</w:t>
      </w:r>
      <w:r w:rsidR="001765CB">
        <w:rPr>
          <w:lang w:val="sr-Cyrl-RS"/>
        </w:rPr>
        <w:t>н</w:t>
      </w:r>
      <w:r w:rsidR="009B3BEE">
        <w:rPr>
          <w:lang w:val="sr-Cyrl-RS"/>
        </w:rPr>
        <w:t>дманима и евентуалном побољшању текста закона.</w:t>
      </w:r>
    </w:p>
    <w:p w:rsidR="002916CC" w:rsidRDefault="00E72CFE" w:rsidP="00577FF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676D7D" w:rsidRPr="00356179">
        <w:rPr>
          <w:b/>
          <w:lang w:val="sr-Cyrl-RS"/>
        </w:rPr>
        <w:t xml:space="preserve">Зоран Балиновац, </w:t>
      </w:r>
      <w:r w:rsidR="00676D7D" w:rsidRPr="002916CC">
        <w:rPr>
          <w:lang w:val="sr-Cyrl-RS"/>
        </w:rPr>
        <w:t xml:space="preserve">помоћник министра правде, навео </w:t>
      </w:r>
      <w:r w:rsidR="0082743D" w:rsidRPr="002916CC">
        <w:rPr>
          <w:lang w:val="sr-Cyrl-RS"/>
        </w:rPr>
        <w:t xml:space="preserve">је </w:t>
      </w:r>
      <w:r w:rsidR="00676D7D" w:rsidRPr="002916CC">
        <w:rPr>
          <w:lang w:val="sr-Cyrl-RS"/>
        </w:rPr>
        <w:t>да је циљ предлога закона да се јасно одреде надлежности, права и одговорности државних органа у спречавању породичног насиља</w:t>
      </w:r>
      <w:r w:rsidR="009B2176">
        <w:rPr>
          <w:lang w:val="sr-Cyrl-RS"/>
        </w:rPr>
        <w:t>,</w:t>
      </w:r>
      <w:r w:rsidR="00676D7D" w:rsidRPr="002916CC">
        <w:rPr>
          <w:lang w:val="sr-Cyrl-RS"/>
        </w:rPr>
        <w:t xml:space="preserve"> али да се поједина решења морају употпунити кроз праксу.</w:t>
      </w:r>
      <w:r w:rsidR="002916CC">
        <w:rPr>
          <w:lang w:val="sr-Cyrl-RS"/>
        </w:rPr>
        <w:t xml:space="preserve"> </w:t>
      </w:r>
      <w:r w:rsidR="003A3A66">
        <w:rPr>
          <w:lang w:val="sr-Cyrl-RS"/>
        </w:rPr>
        <w:t>Истакао је да су п</w:t>
      </w:r>
      <w:r w:rsidR="002916CC">
        <w:rPr>
          <w:lang w:val="sr-Cyrl-RS"/>
        </w:rPr>
        <w:t xml:space="preserve">окушали </w:t>
      </w:r>
      <w:r w:rsidR="003A3A66">
        <w:rPr>
          <w:lang w:val="sr-Cyrl-RS"/>
        </w:rPr>
        <w:t>да закон саобразе</w:t>
      </w:r>
      <w:r w:rsidR="009323D6">
        <w:rPr>
          <w:lang w:val="sr-Cyrl-RS"/>
        </w:rPr>
        <w:t xml:space="preserve"> онима који ће га примењивати. То су полиција</w:t>
      </w:r>
      <w:r w:rsidR="003A3A66">
        <w:rPr>
          <w:lang w:val="sr-Cyrl-RS"/>
        </w:rPr>
        <w:t>,</w:t>
      </w:r>
      <w:r w:rsidR="009323D6">
        <w:rPr>
          <w:lang w:val="sr-Cyrl-RS"/>
        </w:rPr>
        <w:t xml:space="preserve"> тужилаштво, судови</w:t>
      </w:r>
      <w:r w:rsidR="002916CC">
        <w:rPr>
          <w:lang w:val="sr-Cyrl-RS"/>
        </w:rPr>
        <w:t xml:space="preserve">, </w:t>
      </w:r>
      <w:r w:rsidR="009323D6">
        <w:rPr>
          <w:lang w:val="sr-Cyrl-RS"/>
        </w:rPr>
        <w:t>центри за социјални рад</w:t>
      </w:r>
      <w:r w:rsidR="002916CC">
        <w:rPr>
          <w:lang w:val="sr-Cyrl-RS"/>
        </w:rPr>
        <w:t>.</w:t>
      </w:r>
      <w:r w:rsidR="002D6DE8">
        <w:rPr>
          <w:lang w:val="sr-Cyrl-RS"/>
        </w:rPr>
        <w:t xml:space="preserve"> Када је реч о евиденцијама озбиљно</w:t>
      </w:r>
      <w:r w:rsidR="003A3A66">
        <w:rPr>
          <w:lang w:val="sr-Cyrl-RS"/>
        </w:rPr>
        <w:t xml:space="preserve"> ће </w:t>
      </w:r>
      <w:r w:rsidR="002D6DE8">
        <w:rPr>
          <w:lang w:val="sr-Cyrl-RS"/>
        </w:rPr>
        <w:t xml:space="preserve"> размотрити ово о чему је данас</w:t>
      </w:r>
      <w:r w:rsidR="00ED6559">
        <w:rPr>
          <w:lang w:val="sr-Cyrl-RS"/>
        </w:rPr>
        <w:t xml:space="preserve"> било речи</w:t>
      </w:r>
      <w:r w:rsidR="002916CC">
        <w:rPr>
          <w:lang w:val="sr-Cyrl-RS"/>
        </w:rPr>
        <w:t>.</w:t>
      </w:r>
    </w:p>
    <w:p w:rsidR="00D87602" w:rsidRPr="00D87602" w:rsidRDefault="0082743D" w:rsidP="00D87602">
      <w:pPr>
        <w:pStyle w:val="NoSpacing"/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D87602">
        <w:rPr>
          <w:b/>
          <w:lang w:val="sr-Cyrl-RS"/>
        </w:rPr>
        <w:t xml:space="preserve">Председник Одбора, </w:t>
      </w:r>
      <w:r w:rsidRPr="00D87602">
        <w:rPr>
          <w:lang w:val="sr-Cyrl-RS"/>
        </w:rPr>
        <w:t>с обзриом да више није било пријављених за расправу, ставио је на гласање Предлог закона о спречавању насиља у породици</w:t>
      </w:r>
      <w:r w:rsidR="00D87602" w:rsidRPr="00D87602">
        <w:rPr>
          <w:b/>
          <w:lang w:val="sr-Cyrl-RS"/>
        </w:rPr>
        <w:t>.</w:t>
      </w:r>
    </w:p>
    <w:p w:rsidR="00D87602" w:rsidRPr="00D87602" w:rsidRDefault="00D87602" w:rsidP="00D87602">
      <w:pPr>
        <w:pStyle w:val="NoSpacing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  <w:lang w:val="sr-Cyrl-RS"/>
        </w:rPr>
        <w:tab/>
      </w:r>
      <w:r w:rsidRPr="00D87602">
        <w:rPr>
          <w:rFonts w:eastAsia="Times New Roman" w:cs="Times New Roman"/>
          <w:lang w:val="sr-Cyrl-RS"/>
        </w:rPr>
        <w:t xml:space="preserve">Одбор је одлучио да предложи Народној скупштини да прихвати </w:t>
      </w:r>
      <w:r>
        <w:rPr>
          <w:rFonts w:eastAsia="Times New Roman" w:cs="Times New Roman"/>
          <w:lang w:val="sr-Cyrl-RS"/>
        </w:rPr>
        <w:t xml:space="preserve">Предлог закона </w:t>
      </w:r>
      <w:r w:rsidRPr="00D87602">
        <w:rPr>
          <w:lang w:val="sr-Cyrl-RS"/>
        </w:rPr>
        <w:t>о спречавању насиља у породици</w:t>
      </w:r>
      <w:r w:rsidRPr="00D87602">
        <w:rPr>
          <w:rFonts w:eastAsia="Times New Roman" w:cs="Times New Roman"/>
          <w:lang w:val="sr-Cyrl-RS"/>
        </w:rPr>
        <w:t>, у начелу.</w:t>
      </w:r>
    </w:p>
    <w:p w:rsidR="002A3247" w:rsidRDefault="0031414A" w:rsidP="00577FF7">
      <w:pPr>
        <w:pStyle w:val="NoSpacing"/>
        <w:jc w:val="both"/>
        <w:rPr>
          <w:color w:val="FFFFFF" w:themeColor="background1"/>
          <w:lang w:val="sr-Cyrl-RS"/>
        </w:rPr>
      </w:pPr>
      <w:r>
        <w:rPr>
          <w:color w:val="FFFFFF" w:themeColor="background1"/>
          <w:lang w:val="sr-Cyrl-RS"/>
        </w:rPr>
        <w:t>,о ово лето</w:t>
      </w:r>
      <w:r w:rsidR="002A3247">
        <w:rPr>
          <w:color w:val="FFFFFF" w:themeColor="background1"/>
          <w:lang w:val="sr-Cyrl-RS"/>
        </w:rPr>
        <w:t>и посла</w:t>
      </w:r>
    </w:p>
    <w:p w:rsidR="00F0794E" w:rsidRDefault="00D87602" w:rsidP="00D87602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lastRenderedPageBreak/>
        <w:tab/>
      </w:r>
      <w:r w:rsidR="00F0794E" w:rsidRPr="00D87602">
        <w:rPr>
          <w:b/>
          <w:lang w:val="sr-Cyrl-RS"/>
        </w:rPr>
        <w:t>ДРУГА ТАЧКА ДНЕВНОГ РЕДА</w:t>
      </w:r>
      <w:r w:rsidR="00F0794E" w:rsidRPr="00356179">
        <w:rPr>
          <w:lang w:val="sr-Cyrl-RS"/>
        </w:rPr>
        <w:t>: Разматрање Предлога закона о изменама и допунама Кривичног законика, који је поднела Влада (број 713-2769/16 од 9. новембра 2016. године), у начелу</w:t>
      </w:r>
    </w:p>
    <w:p w:rsidR="00364A21" w:rsidRDefault="00D87602" w:rsidP="00D8760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 xml:space="preserve">Радомир Илић </w:t>
      </w:r>
      <w:r w:rsidRPr="00D87602">
        <w:rPr>
          <w:lang w:val="sr-Cyrl-RS"/>
        </w:rPr>
        <w:t>је</w:t>
      </w:r>
      <w:r>
        <w:rPr>
          <w:b/>
          <w:lang w:val="sr-Cyrl-RS"/>
        </w:rPr>
        <w:t xml:space="preserve"> </w:t>
      </w:r>
      <w:r w:rsidR="00D57CD8" w:rsidRPr="00294F75">
        <w:rPr>
          <w:lang w:val="sr-Cyrl-RS"/>
        </w:rPr>
        <w:t xml:space="preserve">навео </w:t>
      </w:r>
      <w:r w:rsidR="001765CB">
        <w:rPr>
          <w:lang w:val="sr-Cyrl-RS"/>
        </w:rPr>
        <w:t xml:space="preserve">да </w:t>
      </w:r>
      <w:r>
        <w:rPr>
          <w:lang w:val="sr-Cyrl-RS"/>
        </w:rPr>
        <w:t>Предлог закона о изменама и доупнама К</w:t>
      </w:r>
      <w:r w:rsidR="00D57CD8" w:rsidRPr="00294F75">
        <w:rPr>
          <w:lang w:val="sr-Cyrl-RS"/>
        </w:rPr>
        <w:t>ривичног законика</w:t>
      </w:r>
      <w:r w:rsidR="00D57CD8" w:rsidRPr="00294F75">
        <w:t xml:space="preserve"> </w:t>
      </w:r>
      <w:r>
        <w:rPr>
          <w:lang w:val="sr-Cyrl-RS"/>
        </w:rPr>
        <w:t xml:space="preserve">садржи </w:t>
      </w:r>
      <w:r w:rsidR="00D57CD8" w:rsidRPr="00294F75">
        <w:rPr>
          <w:lang w:val="sr-Cyrl-RS"/>
        </w:rPr>
        <w:t>знатан број измена</w:t>
      </w:r>
      <w:r>
        <w:rPr>
          <w:lang w:val="sr-Cyrl-RS"/>
        </w:rPr>
        <w:t xml:space="preserve">, </w:t>
      </w:r>
      <w:r w:rsidR="00D57CD8" w:rsidRPr="00294F75">
        <w:rPr>
          <w:lang w:val="sr-Cyrl-RS"/>
        </w:rPr>
        <w:t>прописивање нових кривичних дела</w:t>
      </w:r>
      <w:r>
        <w:rPr>
          <w:lang w:val="sr-Cyrl-RS"/>
        </w:rPr>
        <w:t>,</w:t>
      </w:r>
      <w:r w:rsidR="00D57CD8" w:rsidRPr="00294F75">
        <w:rPr>
          <w:lang w:val="sr-Cyrl-RS"/>
        </w:rPr>
        <w:t xml:space="preserve"> као и пооштравање санкција за поједина већ прописана кривична дела.</w:t>
      </w:r>
      <w:r w:rsidR="00D57CD8" w:rsidRPr="00356179">
        <w:rPr>
          <w:lang w:val="sr-Cyrl-RS"/>
        </w:rPr>
        <w:t xml:space="preserve"> Поја</w:t>
      </w:r>
      <w:r>
        <w:rPr>
          <w:lang w:val="sr-Cyrl-RS"/>
        </w:rPr>
        <w:t xml:space="preserve">снио је да су предложене измене, када је реч о питањима из надлежности овог одбора, </w:t>
      </w:r>
      <w:r w:rsidR="00D57CD8" w:rsidRPr="00356179">
        <w:rPr>
          <w:lang w:val="sr-Cyrl-RS"/>
        </w:rPr>
        <w:t>у складу са ратификованом Истанбулском конвенцијом.</w:t>
      </w:r>
      <w:r>
        <w:rPr>
          <w:lang w:val="sr-Cyrl-RS"/>
        </w:rPr>
        <w:t xml:space="preserve"> Уведено је </w:t>
      </w:r>
      <w:r w:rsidR="00DB2622">
        <w:rPr>
          <w:lang w:val="sr-Cyrl-RS"/>
        </w:rPr>
        <w:t xml:space="preserve">неколико нових кривичних дела, </w:t>
      </w:r>
      <w:r>
        <w:rPr>
          <w:lang w:val="sr-Cyrl-RS"/>
        </w:rPr>
        <w:t xml:space="preserve">а </w:t>
      </w:r>
      <w:r w:rsidR="00DB2622">
        <w:rPr>
          <w:lang w:val="sr-Cyrl-RS"/>
        </w:rPr>
        <w:t>то су кривично дело прогањање,</w:t>
      </w:r>
      <w:r w:rsidR="00611A64">
        <w:rPr>
          <w:lang w:val="sr-Cyrl-RS"/>
        </w:rPr>
        <w:t xml:space="preserve"> полно узнемиравање,</w:t>
      </w:r>
      <w:r w:rsidR="00DB2622">
        <w:rPr>
          <w:lang w:val="sr-Cyrl-RS"/>
        </w:rPr>
        <w:t xml:space="preserve"> кривично дело</w:t>
      </w:r>
      <w:r w:rsidR="005D6FF7">
        <w:rPr>
          <w:lang w:val="sr-Cyrl-RS"/>
        </w:rPr>
        <w:t xml:space="preserve"> </w:t>
      </w:r>
      <w:r w:rsidR="00DB2622">
        <w:rPr>
          <w:lang w:val="sr-Cyrl-RS"/>
        </w:rPr>
        <w:t>које третира присилни б</w:t>
      </w:r>
      <w:r w:rsidR="005D6FF7">
        <w:rPr>
          <w:lang w:val="sr-Cyrl-RS"/>
        </w:rPr>
        <w:t>ра</w:t>
      </w:r>
      <w:r w:rsidR="00DB2622">
        <w:rPr>
          <w:lang w:val="sr-Cyrl-RS"/>
        </w:rPr>
        <w:t>к</w:t>
      </w:r>
      <w:r w:rsidR="005D6FF7">
        <w:rPr>
          <w:lang w:val="sr-Cyrl-RS"/>
        </w:rPr>
        <w:t xml:space="preserve">, затим кривично дело генитално сакаћење. </w:t>
      </w:r>
    </w:p>
    <w:p w:rsidR="0097527E" w:rsidRDefault="00364A21" w:rsidP="00D87602">
      <w:pPr>
        <w:pStyle w:val="NoSpacing"/>
        <w:jc w:val="both"/>
      </w:pPr>
      <w:r>
        <w:rPr>
          <w:lang w:val="sr-Cyrl-RS"/>
        </w:rPr>
        <w:tab/>
      </w:r>
      <w:r w:rsidR="0097527E" w:rsidRPr="00364A21">
        <w:rPr>
          <w:b/>
          <w:lang w:val="sr-Cyrl-RS"/>
        </w:rPr>
        <w:t>Тања Игњатовић</w:t>
      </w:r>
      <w:r w:rsidR="0097527E" w:rsidRPr="00356179">
        <w:rPr>
          <w:lang w:val="sr-Cyrl-RS"/>
        </w:rPr>
        <w:t xml:space="preserve"> </w:t>
      </w:r>
      <w:r w:rsidR="0097527E" w:rsidRPr="00464AF8">
        <w:rPr>
          <w:lang w:val="sr-Cyrl-RS"/>
        </w:rPr>
        <w:t>је позитивно оценила увођење нових кривичних дела Кривичним закон</w:t>
      </w:r>
      <w:r>
        <w:rPr>
          <w:lang w:val="sr-Cyrl-RS"/>
        </w:rPr>
        <w:t>ик</w:t>
      </w:r>
      <w:r w:rsidR="0097527E" w:rsidRPr="00464AF8">
        <w:rPr>
          <w:lang w:val="sr-Cyrl-RS"/>
        </w:rPr>
        <w:t>ом, истакавши да је недостајала опсежнија јавна расправа која би размотрила</w:t>
      </w:r>
      <w:r w:rsidR="003D161E">
        <w:rPr>
          <w:lang w:val="sr-Cyrl-RS"/>
        </w:rPr>
        <w:t xml:space="preserve"> увођење још већег броја кривичних дела у складу са Конвенцијом Савета Европе.</w:t>
      </w:r>
      <w:r>
        <w:rPr>
          <w:lang w:val="sr-Cyrl-RS"/>
        </w:rPr>
        <w:t xml:space="preserve"> Оно што сматра да је н</w:t>
      </w:r>
      <w:r w:rsidR="00D51C5A">
        <w:rPr>
          <w:lang w:val="sr-Cyrl-RS"/>
        </w:rPr>
        <w:t>едопустиво</w:t>
      </w:r>
      <w:r w:rsidR="00531B56">
        <w:rPr>
          <w:lang w:val="sr-Cyrl-RS"/>
        </w:rPr>
        <w:t xml:space="preserve"> </w:t>
      </w:r>
      <w:r>
        <w:rPr>
          <w:lang w:val="sr-Cyrl-RS"/>
        </w:rPr>
        <w:t xml:space="preserve">јесте </w:t>
      </w:r>
      <w:r w:rsidR="00531B56">
        <w:rPr>
          <w:lang w:val="sr-Cyrl-RS"/>
        </w:rPr>
        <w:t xml:space="preserve">да се из </w:t>
      </w:r>
      <w:r>
        <w:rPr>
          <w:lang w:val="sr-Cyrl-RS"/>
        </w:rPr>
        <w:t xml:space="preserve">овог закона </w:t>
      </w:r>
      <w:r w:rsidR="00531B56">
        <w:rPr>
          <w:lang w:val="sr-Cyrl-RS"/>
        </w:rPr>
        <w:t xml:space="preserve"> избрише</w:t>
      </w:r>
      <w:r w:rsidR="00531B56" w:rsidRPr="00531B56">
        <w:rPr>
          <w:lang w:val="sr-Cyrl-RS"/>
        </w:rPr>
        <w:t xml:space="preserve"> </w:t>
      </w:r>
      <w:r w:rsidR="00361E97">
        <w:rPr>
          <w:lang w:val="sr-Cyrl-RS"/>
        </w:rPr>
        <w:t>став 5. члана 194. В</w:t>
      </w:r>
      <w:r w:rsidR="00001ACE">
        <w:rPr>
          <w:lang w:val="sr-Cyrl-RS"/>
        </w:rPr>
        <w:t xml:space="preserve">исина казне за наведена дела мора да </w:t>
      </w:r>
      <w:r>
        <w:rPr>
          <w:lang w:val="sr-Cyrl-RS"/>
        </w:rPr>
        <w:t xml:space="preserve">буде </w:t>
      </w:r>
      <w:r w:rsidR="00001ACE">
        <w:rPr>
          <w:lang w:val="sr-Cyrl-RS"/>
        </w:rPr>
        <w:t>у складу са стандардима потврђених међународни</w:t>
      </w:r>
      <w:r w:rsidR="001765CB">
        <w:rPr>
          <w:lang w:val="sr-Cyrl-RS"/>
        </w:rPr>
        <w:t>х</w:t>
      </w:r>
      <w:r w:rsidR="005310AE">
        <w:rPr>
          <w:lang w:val="sr-Cyrl-RS"/>
        </w:rPr>
        <w:t xml:space="preserve"> </w:t>
      </w:r>
      <w:r w:rsidR="00001ACE">
        <w:rPr>
          <w:lang w:val="sr-Cyrl-RS"/>
        </w:rPr>
        <w:t>уговора</w:t>
      </w:r>
      <w:r w:rsidR="00361E97">
        <w:rPr>
          <w:lang w:val="sr-Cyrl-RS"/>
        </w:rPr>
        <w:t>.</w:t>
      </w:r>
      <w:r w:rsidR="00001ACE">
        <w:rPr>
          <w:lang w:val="sr-Cyrl-RS"/>
        </w:rPr>
        <w:t xml:space="preserve"> </w:t>
      </w:r>
      <w:r w:rsidR="00FE4D40">
        <w:rPr>
          <w:lang w:val="sr-Cyrl-RS"/>
        </w:rPr>
        <w:t xml:space="preserve">Предлаже да се </w:t>
      </w:r>
      <w:r w:rsidR="00695192">
        <w:rPr>
          <w:lang w:val="sr-Cyrl-RS"/>
        </w:rPr>
        <w:t xml:space="preserve">приступи измени члана 112. </w:t>
      </w:r>
      <w:r w:rsidR="00503B17">
        <w:rPr>
          <w:lang w:val="sr-Cyrl-RS"/>
        </w:rPr>
        <w:t>с</w:t>
      </w:r>
      <w:r w:rsidR="00695192">
        <w:rPr>
          <w:lang w:val="sr-Cyrl-RS"/>
        </w:rPr>
        <w:t>тав</w:t>
      </w:r>
      <w:r w:rsidR="00FE4D40">
        <w:rPr>
          <w:lang w:val="sr-Cyrl-RS"/>
        </w:rPr>
        <w:t xml:space="preserve"> 28.</w:t>
      </w:r>
      <w:r w:rsidR="00503B17">
        <w:rPr>
          <w:lang w:val="sr-Cyrl-RS"/>
        </w:rPr>
        <w:t xml:space="preserve"> Кривичног законика</w:t>
      </w:r>
      <w:r w:rsidR="003D161E">
        <w:rPr>
          <w:lang w:val="sr-Cyrl-RS"/>
        </w:rPr>
        <w:t>,</w:t>
      </w:r>
      <w:r w:rsidR="00503B17">
        <w:rPr>
          <w:lang w:val="sr-Cyrl-RS"/>
        </w:rPr>
        <w:t xml:space="preserve"> где се дефинишу чланови породице и </w:t>
      </w:r>
      <w:r>
        <w:rPr>
          <w:lang w:val="sr-Cyrl-RS"/>
        </w:rPr>
        <w:t>да</w:t>
      </w:r>
      <w:r w:rsidR="00503B17">
        <w:rPr>
          <w:lang w:val="sr-Cyrl-RS"/>
        </w:rPr>
        <w:t xml:space="preserve"> с</w:t>
      </w:r>
      <w:r w:rsidR="00FE4D40">
        <w:rPr>
          <w:lang w:val="sr-Cyrl-RS"/>
        </w:rPr>
        <w:t xml:space="preserve">е </w:t>
      </w:r>
      <w:r>
        <w:rPr>
          <w:lang w:val="sr-Cyrl-RS"/>
        </w:rPr>
        <w:t xml:space="preserve">ова дефиниција </w:t>
      </w:r>
      <w:r w:rsidR="00FE4D40">
        <w:rPr>
          <w:lang w:val="sr-Cyrl-RS"/>
        </w:rPr>
        <w:t>чланов</w:t>
      </w:r>
      <w:r>
        <w:rPr>
          <w:lang w:val="sr-Cyrl-RS"/>
        </w:rPr>
        <w:t>а</w:t>
      </w:r>
      <w:r w:rsidR="00FE4D40">
        <w:rPr>
          <w:lang w:val="sr-Cyrl-RS"/>
        </w:rPr>
        <w:t xml:space="preserve"> породице </w:t>
      </w:r>
      <w:r w:rsidR="00503B17">
        <w:rPr>
          <w:lang w:val="sr-Cyrl-RS"/>
        </w:rPr>
        <w:t>у потпуности усаглас</w:t>
      </w:r>
      <w:r>
        <w:rPr>
          <w:lang w:val="sr-Cyrl-RS"/>
        </w:rPr>
        <w:t>и</w:t>
      </w:r>
      <w:r w:rsidR="001765CB">
        <w:rPr>
          <w:lang w:val="sr-Cyrl-RS"/>
        </w:rPr>
        <w:t xml:space="preserve"> </w:t>
      </w:r>
      <w:r w:rsidR="00503B17">
        <w:rPr>
          <w:lang w:val="sr-Cyrl-RS"/>
        </w:rPr>
        <w:t>са Конвенцијом</w:t>
      </w:r>
      <w:r w:rsidR="00FE4D40">
        <w:rPr>
          <w:lang w:val="sr-Cyrl-RS"/>
        </w:rPr>
        <w:t>.</w:t>
      </w:r>
      <w:r w:rsidR="00503B17">
        <w:rPr>
          <w:lang w:val="sr-Cyrl-RS"/>
        </w:rPr>
        <w:t xml:space="preserve"> </w:t>
      </w:r>
      <w:r>
        <w:rPr>
          <w:lang w:val="sr-Cyrl-RS"/>
        </w:rPr>
        <w:t xml:space="preserve">Такође, сматра да треба </w:t>
      </w:r>
      <w:r w:rsidR="006B26E4">
        <w:rPr>
          <w:lang w:val="sr-Cyrl-RS"/>
        </w:rPr>
        <w:t xml:space="preserve">да се измене дефиниције кривичног дела силовања или дефиниција обљубље </w:t>
      </w:r>
      <w:r w:rsidR="00C44F30">
        <w:rPr>
          <w:lang w:val="sr-Cyrl-RS"/>
        </w:rPr>
        <w:t xml:space="preserve">у складу са важећим стандардима из члана 36. Конвенције. </w:t>
      </w:r>
      <w:r w:rsidR="003D161E" w:rsidRPr="003D161E">
        <w:rPr>
          <w:lang w:val="sr-Cyrl-RS"/>
        </w:rPr>
        <w:t>Навела је и да је потребно изменити  дефиниције појединих кривичних дела против полне слободе</w:t>
      </w:r>
      <w:r w:rsidR="003D161E">
        <w:rPr>
          <w:lang w:val="sr-Cyrl-RS"/>
        </w:rPr>
        <w:t>.</w:t>
      </w:r>
    </w:p>
    <w:p w:rsidR="00364A21" w:rsidRPr="00D87602" w:rsidRDefault="00364A21" w:rsidP="00364A21">
      <w:pPr>
        <w:pStyle w:val="NoSpacing"/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D87602">
        <w:rPr>
          <w:b/>
          <w:lang w:val="sr-Cyrl-RS"/>
        </w:rPr>
        <w:t xml:space="preserve">Председник Одбора, </w:t>
      </w:r>
      <w:r w:rsidRPr="00D87602">
        <w:rPr>
          <w:lang w:val="sr-Cyrl-RS"/>
        </w:rPr>
        <w:t>с обзриом да више није било пријављених за расправу, ставио је на гласање Предлог закона о</w:t>
      </w:r>
      <w:r>
        <w:rPr>
          <w:lang w:val="sr-Cyrl-RS"/>
        </w:rPr>
        <w:t xml:space="preserve"> </w:t>
      </w:r>
      <w:r w:rsidRPr="00356179">
        <w:rPr>
          <w:lang w:val="sr-Cyrl-RS"/>
        </w:rPr>
        <w:t>изменама и допунама Кривичног законика</w:t>
      </w:r>
      <w:r w:rsidRPr="00D87602">
        <w:rPr>
          <w:b/>
          <w:lang w:val="sr-Cyrl-RS"/>
        </w:rPr>
        <w:t>.</w:t>
      </w:r>
    </w:p>
    <w:p w:rsidR="00364A21" w:rsidRPr="00D87602" w:rsidRDefault="00364A21" w:rsidP="00364A21">
      <w:pPr>
        <w:pStyle w:val="NoSpacing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  <w:lang w:val="sr-Cyrl-RS"/>
        </w:rPr>
        <w:tab/>
      </w:r>
      <w:r w:rsidRPr="00D87602">
        <w:rPr>
          <w:rFonts w:eastAsia="Times New Roman" w:cs="Times New Roman"/>
          <w:lang w:val="sr-Cyrl-RS"/>
        </w:rPr>
        <w:t xml:space="preserve">Одбор је одлучио да предложи Народној скупштини да прихвати </w:t>
      </w:r>
      <w:r>
        <w:rPr>
          <w:rFonts w:eastAsia="Times New Roman" w:cs="Times New Roman"/>
          <w:lang w:val="sr-Cyrl-RS"/>
        </w:rPr>
        <w:t xml:space="preserve">Предлог закона </w:t>
      </w:r>
      <w:r w:rsidRPr="00D87602">
        <w:rPr>
          <w:lang w:val="sr-Cyrl-RS"/>
        </w:rPr>
        <w:t>о</w:t>
      </w:r>
      <w:r>
        <w:rPr>
          <w:lang w:val="sr-Cyrl-RS"/>
        </w:rPr>
        <w:t xml:space="preserve"> </w:t>
      </w:r>
      <w:r w:rsidRPr="00356179">
        <w:rPr>
          <w:lang w:val="sr-Cyrl-RS"/>
        </w:rPr>
        <w:t>изменама и допунама Кривичног законика</w:t>
      </w:r>
      <w:r w:rsidRPr="00D87602">
        <w:rPr>
          <w:rFonts w:eastAsia="Times New Roman" w:cs="Times New Roman"/>
          <w:lang w:val="sr-Cyrl-RS"/>
        </w:rPr>
        <w:t>, у начелу.</w:t>
      </w:r>
    </w:p>
    <w:p w:rsidR="00364A21" w:rsidRDefault="00364A21" w:rsidP="00D87602">
      <w:pPr>
        <w:pStyle w:val="NoSpacing"/>
        <w:jc w:val="both"/>
        <w:rPr>
          <w:lang w:val="sr-Cyrl-RS"/>
        </w:rPr>
      </w:pPr>
    </w:p>
    <w:p w:rsidR="007A5F3F" w:rsidRPr="00851E8B" w:rsidRDefault="00364A21" w:rsidP="00D8760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A5F3F" w:rsidRPr="00364A21">
        <w:rPr>
          <w:b/>
          <w:lang w:val="sr-Cyrl-RS"/>
        </w:rPr>
        <w:t xml:space="preserve">ТРЕЋА ТАЧКА ДНЕВНОГ РЕДА: </w:t>
      </w:r>
      <w:r w:rsidR="007A5F3F" w:rsidRPr="00851E8B">
        <w:rPr>
          <w:lang w:val="sr-Cyrl-RS"/>
        </w:rPr>
        <w:t>Предлагање кандидата за члана Комисије за контролу извршења кривичних санкција</w:t>
      </w:r>
    </w:p>
    <w:p w:rsidR="00C0661B" w:rsidRPr="00356179" w:rsidRDefault="00364A21" w:rsidP="00D87602">
      <w:pPr>
        <w:pStyle w:val="NoSpacing"/>
        <w:jc w:val="both"/>
        <w:rPr>
          <w:color w:val="FF0000"/>
          <w:lang w:val="sr-Cyrl-RS"/>
        </w:rPr>
      </w:pPr>
      <w:r>
        <w:rPr>
          <w:lang w:val="sr-Cyrl-RS"/>
        </w:rPr>
        <w:tab/>
      </w:r>
      <w:r w:rsidR="00C0661B" w:rsidRPr="00356179">
        <w:rPr>
          <w:lang w:val="sr-Cyrl-RS"/>
        </w:rPr>
        <w:t xml:space="preserve">Председник Одбора упознао је присутне са </w:t>
      </w:r>
      <w:r>
        <w:rPr>
          <w:lang w:val="sr-Cyrl-RS"/>
        </w:rPr>
        <w:t xml:space="preserve">дописом Одбора за правосуђе, државну управу и локалну самоуправу, у складу са којим Одбор треба да </w:t>
      </w:r>
      <w:r w:rsidR="00C0661B" w:rsidRPr="00356179">
        <w:rPr>
          <w:lang w:val="sr-Cyrl-RS"/>
        </w:rPr>
        <w:t xml:space="preserve"> предложи кандидата за члана Комисије за контролу извршења кривичних санкција.</w:t>
      </w:r>
    </w:p>
    <w:p w:rsidR="00BB497D" w:rsidRPr="00BB497D" w:rsidRDefault="00364A21" w:rsidP="00D8760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B497D" w:rsidRPr="00BB497D">
        <w:rPr>
          <w:lang w:val="sr-Cyrl-RS"/>
        </w:rPr>
        <w:t>На предлог председника Одбор је изабрао Меха Омеровића за кандидата за члана Комисије за контролу извршења кривичних санкција.</w:t>
      </w:r>
    </w:p>
    <w:p w:rsidR="002F53A4" w:rsidRPr="00CA3597" w:rsidRDefault="002F53A4" w:rsidP="00D87602">
      <w:pPr>
        <w:pStyle w:val="NoSpacing"/>
        <w:jc w:val="both"/>
        <w:rPr>
          <w:lang w:val="sr-Cyrl-RS"/>
        </w:rPr>
      </w:pPr>
    </w:p>
    <w:p w:rsidR="00F70FEB" w:rsidRPr="00851E8B" w:rsidRDefault="00364A21" w:rsidP="00D8760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307AB" w:rsidRPr="00364A21">
        <w:rPr>
          <w:b/>
          <w:lang w:val="sr-Cyrl-RS"/>
        </w:rPr>
        <w:t xml:space="preserve">ЧЕТВРТА ТАЧКА ДНЕВНОГ РЕДА: </w:t>
      </w:r>
      <w:r w:rsidR="009307AB" w:rsidRPr="00851E8B">
        <w:rPr>
          <w:lang w:val="sr-Cyrl-RS"/>
        </w:rPr>
        <w:t>Разно</w:t>
      </w:r>
    </w:p>
    <w:p w:rsidR="00115AE5" w:rsidRDefault="00364A21" w:rsidP="00D8760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A6692" w:rsidRPr="00851E8B">
        <w:rPr>
          <w:b/>
          <w:lang w:val="sr-Cyrl-RS"/>
        </w:rPr>
        <w:t>Татјана Мацура</w:t>
      </w:r>
      <w:r w:rsidR="00FA6692">
        <w:rPr>
          <w:lang w:val="sr-Cyrl-RS"/>
        </w:rPr>
        <w:t xml:space="preserve">, </w:t>
      </w:r>
      <w:r w:rsidR="0040311A">
        <w:rPr>
          <w:lang w:val="sr-Cyrl-RS"/>
        </w:rPr>
        <w:t>поново истиче</w:t>
      </w:r>
      <w:r w:rsidR="00851E8B">
        <w:rPr>
          <w:lang w:val="sr-Cyrl-RS"/>
        </w:rPr>
        <w:t>,</w:t>
      </w:r>
      <w:r w:rsidR="0040311A">
        <w:rPr>
          <w:lang w:val="sr-Cyrl-RS"/>
        </w:rPr>
        <w:t xml:space="preserve"> да се уколико постоји могућност повуче предлог за обједињавање расправе који је упућен председници Скупштине</w:t>
      </w:r>
      <w:r w:rsidR="00115AE5">
        <w:rPr>
          <w:lang w:val="sr-Cyrl-RS"/>
        </w:rPr>
        <w:t>.</w:t>
      </w:r>
      <w:r w:rsidR="00FA6692">
        <w:rPr>
          <w:lang w:val="sr-Cyrl-RS"/>
        </w:rPr>
        <w:t xml:space="preserve"> </w:t>
      </w:r>
    </w:p>
    <w:p w:rsidR="00CA3597" w:rsidRPr="00CA3597" w:rsidRDefault="00364A21" w:rsidP="00D8760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A3597" w:rsidRPr="00851E8B">
        <w:rPr>
          <w:b/>
          <w:lang w:val="sr-Cyrl-RS"/>
        </w:rPr>
        <w:t>Маја Виденовић</w:t>
      </w:r>
      <w:r w:rsidR="00851E8B">
        <w:rPr>
          <w:lang w:val="sr-Cyrl-RS"/>
        </w:rPr>
        <w:t xml:space="preserve"> </w:t>
      </w:r>
      <w:r w:rsidR="00BC77FC">
        <w:rPr>
          <w:lang w:val="sr-Cyrl-RS"/>
        </w:rPr>
        <w:t xml:space="preserve">је </w:t>
      </w:r>
      <w:r w:rsidR="00851E8B">
        <w:rPr>
          <w:lang w:val="sr-Cyrl-RS"/>
        </w:rPr>
        <w:t xml:space="preserve">подсетила да је Одбор </w:t>
      </w:r>
      <w:r w:rsidR="00CA3597">
        <w:rPr>
          <w:lang w:val="sr-Cyrl-RS"/>
        </w:rPr>
        <w:t>р</w:t>
      </w:r>
      <w:r w:rsidR="00851E8B">
        <w:rPr>
          <w:lang w:val="sr-Cyrl-RS"/>
        </w:rPr>
        <w:t>азматрао</w:t>
      </w:r>
      <w:r w:rsidR="00BC77FC">
        <w:rPr>
          <w:lang w:val="sr-Cyrl-RS"/>
        </w:rPr>
        <w:t xml:space="preserve"> </w:t>
      </w:r>
      <w:r w:rsidR="00851E8B">
        <w:rPr>
          <w:lang w:val="sr-Cyrl-RS"/>
        </w:rPr>
        <w:t>извештаје</w:t>
      </w:r>
      <w:r w:rsidR="00BC77FC">
        <w:rPr>
          <w:lang w:val="sr-Cyrl-RS"/>
        </w:rPr>
        <w:t xml:space="preserve"> Заштитника</w:t>
      </w:r>
      <w:r w:rsidR="00851E8B">
        <w:rPr>
          <w:lang w:val="sr-Cyrl-RS"/>
        </w:rPr>
        <w:t xml:space="preserve"> грађана</w:t>
      </w:r>
      <w:r w:rsidR="00BC77FC">
        <w:rPr>
          <w:lang w:val="sr-Cyrl-RS"/>
        </w:rPr>
        <w:t>,</w:t>
      </w:r>
      <w:r w:rsidR="006721B8">
        <w:rPr>
          <w:lang w:val="sr-Cyrl-RS"/>
        </w:rPr>
        <w:t xml:space="preserve"> Повереника </w:t>
      </w:r>
      <w:r w:rsidR="00851E8B">
        <w:rPr>
          <w:lang w:val="sr-Cyrl-RS"/>
        </w:rPr>
        <w:t xml:space="preserve">за заштиту равноправности </w:t>
      </w:r>
      <w:r w:rsidR="006721B8">
        <w:rPr>
          <w:lang w:val="sr-Cyrl-RS"/>
        </w:rPr>
        <w:t>и П</w:t>
      </w:r>
      <w:r w:rsidR="00851E8B">
        <w:rPr>
          <w:lang w:val="sr-Cyrl-RS"/>
        </w:rPr>
        <w:t>овереника за информације од јавног значаја и заштиту података о личности,</w:t>
      </w:r>
      <w:r w:rsidR="00BC77FC">
        <w:rPr>
          <w:lang w:val="sr-Cyrl-RS"/>
        </w:rPr>
        <w:t xml:space="preserve"> и да је остало да</w:t>
      </w:r>
      <w:r w:rsidR="00CA3597">
        <w:rPr>
          <w:lang w:val="sr-Cyrl-RS"/>
        </w:rPr>
        <w:t xml:space="preserve"> на некој од наредних седница </w:t>
      </w:r>
      <w:r w:rsidR="00644A95">
        <w:rPr>
          <w:lang w:val="sr-Cyrl-RS"/>
        </w:rPr>
        <w:t>овај одбор до</w:t>
      </w:r>
      <w:r w:rsidR="00DA7B68">
        <w:rPr>
          <w:lang w:val="sr-Cyrl-RS"/>
        </w:rPr>
        <w:t>несе закључке и препоруке</w:t>
      </w:r>
      <w:r w:rsidR="00115AE5">
        <w:rPr>
          <w:lang w:val="sr-Cyrl-RS"/>
        </w:rPr>
        <w:t>.</w:t>
      </w:r>
      <w:r w:rsidR="00CA3597">
        <w:rPr>
          <w:lang w:val="sr-Cyrl-RS"/>
        </w:rPr>
        <w:t xml:space="preserve"> </w:t>
      </w:r>
    </w:p>
    <w:p w:rsidR="000A47D5" w:rsidRPr="000B6C9F" w:rsidRDefault="00364A21" w:rsidP="00D8760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15AE5">
        <w:rPr>
          <w:lang w:val="sr-Cyrl-RS"/>
        </w:rPr>
        <w:t xml:space="preserve"> </w:t>
      </w:r>
      <w:r w:rsidR="000A47D5">
        <w:rPr>
          <w:lang w:val="sr-Cyrl-RS"/>
        </w:rPr>
        <w:t>Пошто се више нико није јавио за реч</w:t>
      </w:r>
      <w:r w:rsidR="00115AE5">
        <w:rPr>
          <w:lang w:val="sr-Cyrl-RS"/>
        </w:rPr>
        <w:t xml:space="preserve">, </w:t>
      </w:r>
      <w:r w:rsidR="000A47D5">
        <w:rPr>
          <w:lang w:val="sr-Cyrl-RS"/>
        </w:rPr>
        <w:t>председник је закључио девету седницу Одбора.</w:t>
      </w:r>
      <w:r w:rsidR="00851E8B">
        <w:rPr>
          <w:lang w:val="sr-Cyrl-RS"/>
        </w:rPr>
        <w:t xml:space="preserve"> </w:t>
      </w:r>
      <w:r w:rsidR="008C28C5">
        <w:rPr>
          <w:lang w:val="sr-Cyrl-RS"/>
        </w:rPr>
        <w:t>Седница је закључена</w:t>
      </w:r>
      <w:r w:rsidR="000A47D5">
        <w:rPr>
          <w:lang w:val="sr-Cyrl-RS"/>
        </w:rPr>
        <w:t xml:space="preserve"> у 12</w:t>
      </w:r>
      <w:r w:rsidR="008C28C5">
        <w:rPr>
          <w:lang w:val="sr-Cyrl-RS"/>
        </w:rPr>
        <w:t>.15</w:t>
      </w:r>
      <w:r w:rsidR="00851E8B">
        <w:rPr>
          <w:lang w:val="sr-Cyrl-RS"/>
        </w:rPr>
        <w:t xml:space="preserve"> часова</w:t>
      </w:r>
      <w:r w:rsidR="008C28C5">
        <w:rPr>
          <w:lang w:val="sr-Cyrl-RS"/>
        </w:rPr>
        <w:t>.</w:t>
      </w:r>
    </w:p>
    <w:p w:rsidR="00210030" w:rsidRPr="00356179" w:rsidRDefault="00210030" w:rsidP="00D27DC1">
      <w:pPr>
        <w:jc w:val="both"/>
        <w:rPr>
          <w:b/>
          <w:lang w:val="sr-Cyrl-RS"/>
        </w:rPr>
      </w:pPr>
      <w:bookmarkStart w:id="0" w:name="_GoBack"/>
      <w:bookmarkEnd w:id="0"/>
    </w:p>
    <w:p w:rsidR="008C28C5" w:rsidRDefault="008C28C5" w:rsidP="008C28C5">
      <w:pPr>
        <w:tabs>
          <w:tab w:val="left" w:pos="6750"/>
        </w:tabs>
        <w:rPr>
          <w:lang w:val="sr-Cyrl-RS"/>
        </w:rPr>
      </w:pPr>
      <w:r>
        <w:rPr>
          <w:lang w:val="sr-Cyrl-RS"/>
        </w:rPr>
        <w:t>СЕКРЕТАР  ОДБОРА                                                                ПРЕДСЕДНИК ОДБОРА</w:t>
      </w:r>
    </w:p>
    <w:p w:rsidR="00386B2B" w:rsidRPr="008C28C5" w:rsidRDefault="008C28C5" w:rsidP="008C28C5">
      <w:pPr>
        <w:tabs>
          <w:tab w:val="left" w:pos="6750"/>
        </w:tabs>
        <w:rPr>
          <w:lang w:val="sr-Cyrl-RS"/>
        </w:rPr>
      </w:pPr>
      <w:r>
        <w:rPr>
          <w:lang w:val="sr-Cyrl-RS"/>
        </w:rPr>
        <w:t xml:space="preserve">  Рајка Вукомановић                                                                          Мехо Омеровић </w:t>
      </w:r>
      <w:r>
        <w:rPr>
          <w:lang w:val="sr-Cyrl-RS"/>
        </w:rPr>
        <w:tab/>
      </w:r>
    </w:p>
    <w:sectPr w:rsidR="00386B2B" w:rsidRPr="008C28C5" w:rsidSect="006B1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E7" w:rsidRDefault="00B207E7" w:rsidP="00851E8B">
      <w:pPr>
        <w:spacing w:after="0" w:line="240" w:lineRule="auto"/>
      </w:pPr>
      <w:r>
        <w:separator/>
      </w:r>
    </w:p>
  </w:endnote>
  <w:endnote w:type="continuationSeparator" w:id="0">
    <w:p w:rsidR="00B207E7" w:rsidRDefault="00B207E7" w:rsidP="008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8B" w:rsidRDefault="00851E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665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1E8B" w:rsidRDefault="00851E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5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51E8B" w:rsidRDefault="00851E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8B" w:rsidRDefault="00851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E7" w:rsidRDefault="00B207E7" w:rsidP="00851E8B">
      <w:pPr>
        <w:spacing w:after="0" w:line="240" w:lineRule="auto"/>
      </w:pPr>
      <w:r>
        <w:separator/>
      </w:r>
    </w:p>
  </w:footnote>
  <w:footnote w:type="continuationSeparator" w:id="0">
    <w:p w:rsidR="00B207E7" w:rsidRDefault="00B207E7" w:rsidP="0085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8B" w:rsidRDefault="00851E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8B" w:rsidRDefault="00851E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8B" w:rsidRDefault="00851E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0B7B"/>
    <w:multiLevelType w:val="hybridMultilevel"/>
    <w:tmpl w:val="3336F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01ACE"/>
    <w:rsid w:val="0000579D"/>
    <w:rsid w:val="0001263B"/>
    <w:rsid w:val="00015A10"/>
    <w:rsid w:val="0002032C"/>
    <w:rsid w:val="00023CB2"/>
    <w:rsid w:val="00027354"/>
    <w:rsid w:val="000372CA"/>
    <w:rsid w:val="0004380B"/>
    <w:rsid w:val="00055A4A"/>
    <w:rsid w:val="000612B7"/>
    <w:rsid w:val="00066772"/>
    <w:rsid w:val="000721A0"/>
    <w:rsid w:val="000A47D5"/>
    <w:rsid w:val="000B6C9F"/>
    <w:rsid w:val="000C0FCE"/>
    <w:rsid w:val="000D2F00"/>
    <w:rsid w:val="000D3342"/>
    <w:rsid w:val="000D5D03"/>
    <w:rsid w:val="000D64CA"/>
    <w:rsid w:val="000D777F"/>
    <w:rsid w:val="000F49F8"/>
    <w:rsid w:val="000F4E3B"/>
    <w:rsid w:val="000F6BB5"/>
    <w:rsid w:val="0010051C"/>
    <w:rsid w:val="00115AE5"/>
    <w:rsid w:val="00123860"/>
    <w:rsid w:val="001542EC"/>
    <w:rsid w:val="00160BAA"/>
    <w:rsid w:val="001765CB"/>
    <w:rsid w:val="00182DF3"/>
    <w:rsid w:val="00182F2A"/>
    <w:rsid w:val="001A7CEF"/>
    <w:rsid w:val="001C378A"/>
    <w:rsid w:val="001E283A"/>
    <w:rsid w:val="001E45CA"/>
    <w:rsid w:val="001F3DBC"/>
    <w:rsid w:val="00201565"/>
    <w:rsid w:val="00201650"/>
    <w:rsid w:val="00203F12"/>
    <w:rsid w:val="0020612E"/>
    <w:rsid w:val="00210030"/>
    <w:rsid w:val="00213F25"/>
    <w:rsid w:val="002375CC"/>
    <w:rsid w:val="002416DA"/>
    <w:rsid w:val="002502FC"/>
    <w:rsid w:val="00251949"/>
    <w:rsid w:val="00255337"/>
    <w:rsid w:val="00270CB3"/>
    <w:rsid w:val="00272C44"/>
    <w:rsid w:val="00277C0E"/>
    <w:rsid w:val="00284862"/>
    <w:rsid w:val="002916CC"/>
    <w:rsid w:val="00294F75"/>
    <w:rsid w:val="002A3247"/>
    <w:rsid w:val="002A74E2"/>
    <w:rsid w:val="002B1580"/>
    <w:rsid w:val="002B3A11"/>
    <w:rsid w:val="002B53DC"/>
    <w:rsid w:val="002B61DC"/>
    <w:rsid w:val="002D6DE8"/>
    <w:rsid w:val="002F0B02"/>
    <w:rsid w:val="002F53A4"/>
    <w:rsid w:val="002F7EDF"/>
    <w:rsid w:val="003004AB"/>
    <w:rsid w:val="00304E1A"/>
    <w:rsid w:val="00313674"/>
    <w:rsid w:val="00313A31"/>
    <w:rsid w:val="0031414A"/>
    <w:rsid w:val="00320319"/>
    <w:rsid w:val="00321080"/>
    <w:rsid w:val="003241C3"/>
    <w:rsid w:val="003343DD"/>
    <w:rsid w:val="00355AC5"/>
    <w:rsid w:val="00356179"/>
    <w:rsid w:val="00361E97"/>
    <w:rsid w:val="00364A21"/>
    <w:rsid w:val="00382FE6"/>
    <w:rsid w:val="00383FC9"/>
    <w:rsid w:val="00386B2B"/>
    <w:rsid w:val="0039195C"/>
    <w:rsid w:val="003967D8"/>
    <w:rsid w:val="003A3A66"/>
    <w:rsid w:val="003B04EC"/>
    <w:rsid w:val="003B3733"/>
    <w:rsid w:val="003B5665"/>
    <w:rsid w:val="003B7A1F"/>
    <w:rsid w:val="003D161E"/>
    <w:rsid w:val="003D1D08"/>
    <w:rsid w:val="003D35EE"/>
    <w:rsid w:val="003E03CA"/>
    <w:rsid w:val="003E229D"/>
    <w:rsid w:val="003E4E09"/>
    <w:rsid w:val="003E7D7B"/>
    <w:rsid w:val="003F76CB"/>
    <w:rsid w:val="0040311A"/>
    <w:rsid w:val="00403C35"/>
    <w:rsid w:val="0041161E"/>
    <w:rsid w:val="004219E0"/>
    <w:rsid w:val="00422ED4"/>
    <w:rsid w:val="00425C8B"/>
    <w:rsid w:val="00427A46"/>
    <w:rsid w:val="00430327"/>
    <w:rsid w:val="0043433F"/>
    <w:rsid w:val="00450B23"/>
    <w:rsid w:val="00464AF8"/>
    <w:rsid w:val="004812A4"/>
    <w:rsid w:val="00481D35"/>
    <w:rsid w:val="00486291"/>
    <w:rsid w:val="004A0F21"/>
    <w:rsid w:val="004B19B2"/>
    <w:rsid w:val="004B22D3"/>
    <w:rsid w:val="004B2A0F"/>
    <w:rsid w:val="004D1288"/>
    <w:rsid w:val="004D7612"/>
    <w:rsid w:val="004E0A6B"/>
    <w:rsid w:val="004F3F2F"/>
    <w:rsid w:val="00501EF5"/>
    <w:rsid w:val="005023AC"/>
    <w:rsid w:val="00503B17"/>
    <w:rsid w:val="005042F0"/>
    <w:rsid w:val="005101EF"/>
    <w:rsid w:val="0051040D"/>
    <w:rsid w:val="0051349A"/>
    <w:rsid w:val="005271B6"/>
    <w:rsid w:val="00527FCD"/>
    <w:rsid w:val="005310AE"/>
    <w:rsid w:val="00531B56"/>
    <w:rsid w:val="005337AB"/>
    <w:rsid w:val="0054135E"/>
    <w:rsid w:val="00545F01"/>
    <w:rsid w:val="00550DB9"/>
    <w:rsid w:val="0056218D"/>
    <w:rsid w:val="00562905"/>
    <w:rsid w:val="00563A05"/>
    <w:rsid w:val="00564A14"/>
    <w:rsid w:val="005667EC"/>
    <w:rsid w:val="005676F6"/>
    <w:rsid w:val="0057297C"/>
    <w:rsid w:val="00577FF7"/>
    <w:rsid w:val="00583845"/>
    <w:rsid w:val="005862AB"/>
    <w:rsid w:val="005A1776"/>
    <w:rsid w:val="005A2160"/>
    <w:rsid w:val="005A26D4"/>
    <w:rsid w:val="005A64B9"/>
    <w:rsid w:val="005B2975"/>
    <w:rsid w:val="005B7A30"/>
    <w:rsid w:val="005D4409"/>
    <w:rsid w:val="005D61BF"/>
    <w:rsid w:val="005D6FF7"/>
    <w:rsid w:val="005E10F4"/>
    <w:rsid w:val="00605FA3"/>
    <w:rsid w:val="00611A64"/>
    <w:rsid w:val="00612957"/>
    <w:rsid w:val="006144BE"/>
    <w:rsid w:val="00621819"/>
    <w:rsid w:val="006219CA"/>
    <w:rsid w:val="00621FC4"/>
    <w:rsid w:val="00627C7C"/>
    <w:rsid w:val="00633E02"/>
    <w:rsid w:val="00641710"/>
    <w:rsid w:val="00643D46"/>
    <w:rsid w:val="00644A95"/>
    <w:rsid w:val="00655065"/>
    <w:rsid w:val="0065690E"/>
    <w:rsid w:val="00657DBA"/>
    <w:rsid w:val="0066633D"/>
    <w:rsid w:val="00670131"/>
    <w:rsid w:val="00670582"/>
    <w:rsid w:val="006721B8"/>
    <w:rsid w:val="00672E09"/>
    <w:rsid w:val="00676D7D"/>
    <w:rsid w:val="0067793A"/>
    <w:rsid w:val="0068060C"/>
    <w:rsid w:val="006832F7"/>
    <w:rsid w:val="00686401"/>
    <w:rsid w:val="00694B76"/>
    <w:rsid w:val="00695192"/>
    <w:rsid w:val="006963E0"/>
    <w:rsid w:val="00696B25"/>
    <w:rsid w:val="006A0AE2"/>
    <w:rsid w:val="006A7D3C"/>
    <w:rsid w:val="006B0509"/>
    <w:rsid w:val="006B0C7B"/>
    <w:rsid w:val="006B1A28"/>
    <w:rsid w:val="006B26E4"/>
    <w:rsid w:val="006B3032"/>
    <w:rsid w:val="006C05D2"/>
    <w:rsid w:val="006D2048"/>
    <w:rsid w:val="006E53A7"/>
    <w:rsid w:val="006F7616"/>
    <w:rsid w:val="00701F5D"/>
    <w:rsid w:val="00703FB4"/>
    <w:rsid w:val="0072117C"/>
    <w:rsid w:val="00735297"/>
    <w:rsid w:val="00735568"/>
    <w:rsid w:val="00743E18"/>
    <w:rsid w:val="00766CDF"/>
    <w:rsid w:val="00766E7A"/>
    <w:rsid w:val="00777099"/>
    <w:rsid w:val="007829E3"/>
    <w:rsid w:val="007876EB"/>
    <w:rsid w:val="00792942"/>
    <w:rsid w:val="007A4057"/>
    <w:rsid w:val="007A5F3F"/>
    <w:rsid w:val="007A6EC5"/>
    <w:rsid w:val="007A74EC"/>
    <w:rsid w:val="007B1365"/>
    <w:rsid w:val="007B26B0"/>
    <w:rsid w:val="007C5FA8"/>
    <w:rsid w:val="007C716A"/>
    <w:rsid w:val="007D1D00"/>
    <w:rsid w:val="007D2AD7"/>
    <w:rsid w:val="007E2DA9"/>
    <w:rsid w:val="007E7543"/>
    <w:rsid w:val="008012A4"/>
    <w:rsid w:val="0080315C"/>
    <w:rsid w:val="008101AF"/>
    <w:rsid w:val="00811E1A"/>
    <w:rsid w:val="00813F87"/>
    <w:rsid w:val="008213D1"/>
    <w:rsid w:val="0082743D"/>
    <w:rsid w:val="008311AC"/>
    <w:rsid w:val="00844533"/>
    <w:rsid w:val="008505CD"/>
    <w:rsid w:val="00851E8B"/>
    <w:rsid w:val="00870344"/>
    <w:rsid w:val="00882709"/>
    <w:rsid w:val="00882823"/>
    <w:rsid w:val="00886666"/>
    <w:rsid w:val="008929C5"/>
    <w:rsid w:val="008A253B"/>
    <w:rsid w:val="008A6C00"/>
    <w:rsid w:val="008B14FE"/>
    <w:rsid w:val="008B3B1F"/>
    <w:rsid w:val="008C28C5"/>
    <w:rsid w:val="008C32E6"/>
    <w:rsid w:val="008E6C80"/>
    <w:rsid w:val="008F2875"/>
    <w:rsid w:val="00900959"/>
    <w:rsid w:val="00902070"/>
    <w:rsid w:val="0090697C"/>
    <w:rsid w:val="00910663"/>
    <w:rsid w:val="00911F4F"/>
    <w:rsid w:val="00916DD4"/>
    <w:rsid w:val="00920365"/>
    <w:rsid w:val="0092114A"/>
    <w:rsid w:val="0092227C"/>
    <w:rsid w:val="009278A8"/>
    <w:rsid w:val="00930661"/>
    <w:rsid w:val="009307AB"/>
    <w:rsid w:val="009323D6"/>
    <w:rsid w:val="00932B9B"/>
    <w:rsid w:val="00933C59"/>
    <w:rsid w:val="00937024"/>
    <w:rsid w:val="009509EB"/>
    <w:rsid w:val="00960BF2"/>
    <w:rsid w:val="00962FAC"/>
    <w:rsid w:val="00963308"/>
    <w:rsid w:val="0097527E"/>
    <w:rsid w:val="00975C44"/>
    <w:rsid w:val="00980462"/>
    <w:rsid w:val="00980CA6"/>
    <w:rsid w:val="00983092"/>
    <w:rsid w:val="00986CAD"/>
    <w:rsid w:val="00990C43"/>
    <w:rsid w:val="00993EA8"/>
    <w:rsid w:val="00996A7E"/>
    <w:rsid w:val="009B073C"/>
    <w:rsid w:val="009B0F38"/>
    <w:rsid w:val="009B2176"/>
    <w:rsid w:val="009B2441"/>
    <w:rsid w:val="009B3BEE"/>
    <w:rsid w:val="009D13B1"/>
    <w:rsid w:val="009E122D"/>
    <w:rsid w:val="009F6ECD"/>
    <w:rsid w:val="00A10CC4"/>
    <w:rsid w:val="00A15199"/>
    <w:rsid w:val="00A23C1F"/>
    <w:rsid w:val="00A302E3"/>
    <w:rsid w:val="00A333F9"/>
    <w:rsid w:val="00A3718B"/>
    <w:rsid w:val="00A37A12"/>
    <w:rsid w:val="00A55B7E"/>
    <w:rsid w:val="00A575D4"/>
    <w:rsid w:val="00A60201"/>
    <w:rsid w:val="00A60937"/>
    <w:rsid w:val="00A64D16"/>
    <w:rsid w:val="00A70AEC"/>
    <w:rsid w:val="00A76373"/>
    <w:rsid w:val="00A83171"/>
    <w:rsid w:val="00A955D7"/>
    <w:rsid w:val="00AA589E"/>
    <w:rsid w:val="00AB3FF4"/>
    <w:rsid w:val="00AB604E"/>
    <w:rsid w:val="00AC2B15"/>
    <w:rsid w:val="00AC6968"/>
    <w:rsid w:val="00AD2038"/>
    <w:rsid w:val="00AD7565"/>
    <w:rsid w:val="00AE0213"/>
    <w:rsid w:val="00AE15FC"/>
    <w:rsid w:val="00AF3985"/>
    <w:rsid w:val="00AF4354"/>
    <w:rsid w:val="00B03A4A"/>
    <w:rsid w:val="00B04C60"/>
    <w:rsid w:val="00B1369F"/>
    <w:rsid w:val="00B175C4"/>
    <w:rsid w:val="00B207E7"/>
    <w:rsid w:val="00B33603"/>
    <w:rsid w:val="00B34619"/>
    <w:rsid w:val="00B34ECF"/>
    <w:rsid w:val="00B402F5"/>
    <w:rsid w:val="00B43C4C"/>
    <w:rsid w:val="00B61F65"/>
    <w:rsid w:val="00B64B97"/>
    <w:rsid w:val="00B706C7"/>
    <w:rsid w:val="00B719A7"/>
    <w:rsid w:val="00B81D91"/>
    <w:rsid w:val="00B83882"/>
    <w:rsid w:val="00B878A4"/>
    <w:rsid w:val="00B97D59"/>
    <w:rsid w:val="00BA04BF"/>
    <w:rsid w:val="00BA500F"/>
    <w:rsid w:val="00BB497D"/>
    <w:rsid w:val="00BB7125"/>
    <w:rsid w:val="00BB7156"/>
    <w:rsid w:val="00BC77FC"/>
    <w:rsid w:val="00BD3F44"/>
    <w:rsid w:val="00BD5D29"/>
    <w:rsid w:val="00BD749A"/>
    <w:rsid w:val="00BE325F"/>
    <w:rsid w:val="00BE36A1"/>
    <w:rsid w:val="00C03317"/>
    <w:rsid w:val="00C0661B"/>
    <w:rsid w:val="00C06E59"/>
    <w:rsid w:val="00C15E5C"/>
    <w:rsid w:val="00C265A3"/>
    <w:rsid w:val="00C268FB"/>
    <w:rsid w:val="00C27B7F"/>
    <w:rsid w:val="00C35347"/>
    <w:rsid w:val="00C44F30"/>
    <w:rsid w:val="00C4507F"/>
    <w:rsid w:val="00C45C1E"/>
    <w:rsid w:val="00C50C8B"/>
    <w:rsid w:val="00C633F1"/>
    <w:rsid w:val="00C6574F"/>
    <w:rsid w:val="00C745A1"/>
    <w:rsid w:val="00C77A3E"/>
    <w:rsid w:val="00C8076D"/>
    <w:rsid w:val="00C84A35"/>
    <w:rsid w:val="00C91D69"/>
    <w:rsid w:val="00C9334D"/>
    <w:rsid w:val="00C9679F"/>
    <w:rsid w:val="00C96C2E"/>
    <w:rsid w:val="00CA3597"/>
    <w:rsid w:val="00CA59F1"/>
    <w:rsid w:val="00CB3D6D"/>
    <w:rsid w:val="00CB6459"/>
    <w:rsid w:val="00CE61F8"/>
    <w:rsid w:val="00CE64CC"/>
    <w:rsid w:val="00D016E7"/>
    <w:rsid w:val="00D052C7"/>
    <w:rsid w:val="00D164DE"/>
    <w:rsid w:val="00D17D64"/>
    <w:rsid w:val="00D20383"/>
    <w:rsid w:val="00D27DC1"/>
    <w:rsid w:val="00D30B07"/>
    <w:rsid w:val="00D51C5A"/>
    <w:rsid w:val="00D57909"/>
    <w:rsid w:val="00D57CD8"/>
    <w:rsid w:val="00D65DCC"/>
    <w:rsid w:val="00D65FE2"/>
    <w:rsid w:val="00D80991"/>
    <w:rsid w:val="00D82640"/>
    <w:rsid w:val="00D87602"/>
    <w:rsid w:val="00D94C35"/>
    <w:rsid w:val="00D975F3"/>
    <w:rsid w:val="00DA7B68"/>
    <w:rsid w:val="00DB2622"/>
    <w:rsid w:val="00DB58B7"/>
    <w:rsid w:val="00DD380D"/>
    <w:rsid w:val="00DE70D8"/>
    <w:rsid w:val="00DE7167"/>
    <w:rsid w:val="00DF02BD"/>
    <w:rsid w:val="00DF4630"/>
    <w:rsid w:val="00DF6F02"/>
    <w:rsid w:val="00E04ECA"/>
    <w:rsid w:val="00E0588C"/>
    <w:rsid w:val="00E10B5D"/>
    <w:rsid w:val="00E11BFC"/>
    <w:rsid w:val="00E27811"/>
    <w:rsid w:val="00E330DB"/>
    <w:rsid w:val="00E33DAA"/>
    <w:rsid w:val="00E35962"/>
    <w:rsid w:val="00E37BAB"/>
    <w:rsid w:val="00E433B8"/>
    <w:rsid w:val="00E64AFE"/>
    <w:rsid w:val="00E72CFE"/>
    <w:rsid w:val="00E84369"/>
    <w:rsid w:val="00E91541"/>
    <w:rsid w:val="00EB5C9C"/>
    <w:rsid w:val="00EB5F9D"/>
    <w:rsid w:val="00EC2E21"/>
    <w:rsid w:val="00EC66B7"/>
    <w:rsid w:val="00EC6B0E"/>
    <w:rsid w:val="00ED5800"/>
    <w:rsid w:val="00ED6559"/>
    <w:rsid w:val="00EE0D1D"/>
    <w:rsid w:val="00EF04AA"/>
    <w:rsid w:val="00EF433F"/>
    <w:rsid w:val="00EF49F6"/>
    <w:rsid w:val="00EF4D38"/>
    <w:rsid w:val="00EF57F7"/>
    <w:rsid w:val="00F032A2"/>
    <w:rsid w:val="00F07002"/>
    <w:rsid w:val="00F0794E"/>
    <w:rsid w:val="00F12A85"/>
    <w:rsid w:val="00F2476C"/>
    <w:rsid w:val="00F2588F"/>
    <w:rsid w:val="00F267E1"/>
    <w:rsid w:val="00F27D19"/>
    <w:rsid w:val="00F34487"/>
    <w:rsid w:val="00F43459"/>
    <w:rsid w:val="00F57247"/>
    <w:rsid w:val="00F70FEB"/>
    <w:rsid w:val="00F73D70"/>
    <w:rsid w:val="00F82F11"/>
    <w:rsid w:val="00F84361"/>
    <w:rsid w:val="00F92D49"/>
    <w:rsid w:val="00F95F0E"/>
    <w:rsid w:val="00F96C9C"/>
    <w:rsid w:val="00FA11E5"/>
    <w:rsid w:val="00FA3EB0"/>
    <w:rsid w:val="00FA4378"/>
    <w:rsid w:val="00FA6692"/>
    <w:rsid w:val="00FB0BBF"/>
    <w:rsid w:val="00FB5C5A"/>
    <w:rsid w:val="00FC3754"/>
    <w:rsid w:val="00FD28B4"/>
    <w:rsid w:val="00FD63F6"/>
    <w:rsid w:val="00FE3814"/>
    <w:rsid w:val="00FE4D40"/>
    <w:rsid w:val="00FE614F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E8B"/>
  </w:style>
  <w:style w:type="paragraph" w:styleId="Footer">
    <w:name w:val="footer"/>
    <w:basedOn w:val="Normal"/>
    <w:link w:val="FooterChar"/>
    <w:uiPriority w:val="99"/>
    <w:unhideWhenUsed/>
    <w:rsid w:val="0085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E8B"/>
  </w:style>
  <w:style w:type="paragraph" w:styleId="Footer">
    <w:name w:val="footer"/>
    <w:basedOn w:val="Normal"/>
    <w:link w:val="FooterChar"/>
    <w:uiPriority w:val="99"/>
    <w:unhideWhenUsed/>
    <w:rsid w:val="0085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71DD-6A9F-4FC6-B951-0D65BA37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Rajka Vukomanovic</cp:lastModifiedBy>
  <cp:revision>9</cp:revision>
  <cp:lastPrinted>2017-06-28T09:39:00Z</cp:lastPrinted>
  <dcterms:created xsi:type="dcterms:W3CDTF">2017-05-22T09:44:00Z</dcterms:created>
  <dcterms:modified xsi:type="dcterms:W3CDTF">2017-06-28T10:29:00Z</dcterms:modified>
</cp:coreProperties>
</file>